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93BCA" w14:textId="744784E4" w:rsidR="003E00B2" w:rsidRPr="00460AF5" w:rsidRDefault="00F915E6" w:rsidP="00E97D08">
      <w:pPr>
        <w:spacing w:after="0" w:line="22" w:lineRule="atLeast"/>
        <w:rPr>
          <w:rFonts w:asciiTheme="majorHAnsi" w:hAnsiTheme="majorHAnsi" w:cstheme="majorHAnsi"/>
          <w:b/>
          <w:bCs/>
          <w:sz w:val="32"/>
          <w:szCs w:val="32"/>
        </w:rPr>
      </w:pPr>
      <w:r w:rsidRPr="00460AF5">
        <w:rPr>
          <w:rFonts w:asciiTheme="majorHAnsi" w:hAnsiTheme="majorHAnsi" w:cstheme="majorBidi"/>
          <w:b/>
          <w:sz w:val="32"/>
          <w:szCs w:val="32"/>
        </w:rPr>
        <w:t>PERSBERICHT ACTIEAGENDA WONEN</w:t>
      </w:r>
      <w:r w:rsidR="00ED7F49" w:rsidRPr="00460AF5">
        <w:rPr>
          <w:rFonts w:asciiTheme="majorHAnsi" w:hAnsiTheme="majorHAnsi" w:cstheme="majorBidi"/>
          <w:b/>
          <w:sz w:val="32"/>
          <w:szCs w:val="32"/>
        </w:rPr>
        <w:t xml:space="preserve"> – 17 februari 2021</w:t>
      </w:r>
    </w:p>
    <w:p w14:paraId="24B38F29" w14:textId="01F2DE81" w:rsidR="00793303" w:rsidRPr="00460AF5" w:rsidRDefault="00793303" w:rsidP="00E97D08">
      <w:pPr>
        <w:spacing w:after="0" w:line="22" w:lineRule="atLeast"/>
        <w:rPr>
          <w:rFonts w:asciiTheme="majorHAnsi" w:hAnsiTheme="majorHAnsi" w:cstheme="majorBidi"/>
        </w:rPr>
      </w:pPr>
    </w:p>
    <w:p w14:paraId="5E9E2A38" w14:textId="77777777" w:rsidR="004165B0" w:rsidRDefault="004165B0" w:rsidP="00E97D08">
      <w:pPr>
        <w:spacing w:after="0" w:line="22" w:lineRule="atLeast"/>
        <w:rPr>
          <w:rFonts w:asciiTheme="majorHAnsi" w:hAnsiTheme="majorHAnsi" w:cstheme="majorHAnsi"/>
        </w:rPr>
      </w:pPr>
    </w:p>
    <w:p w14:paraId="2E666251" w14:textId="77777777" w:rsidR="00460AF5" w:rsidRPr="00460AF5" w:rsidRDefault="00460AF5" w:rsidP="00E97D08">
      <w:pPr>
        <w:spacing w:after="0" w:line="22" w:lineRule="atLeast"/>
        <w:rPr>
          <w:rFonts w:asciiTheme="majorHAnsi" w:hAnsiTheme="majorHAnsi" w:cstheme="majorHAnsi"/>
        </w:rPr>
      </w:pPr>
    </w:p>
    <w:p w14:paraId="6394BFAF" w14:textId="278F9868" w:rsidR="0072781D" w:rsidRPr="00460AF5" w:rsidRDefault="0072781D" w:rsidP="00E97D08">
      <w:pPr>
        <w:spacing w:after="0" w:line="22" w:lineRule="atLeast"/>
        <w:rPr>
          <w:rFonts w:asciiTheme="majorHAnsi" w:hAnsiTheme="majorHAnsi" w:cstheme="majorHAnsi"/>
          <w:b/>
          <w:bCs/>
        </w:rPr>
      </w:pPr>
      <w:r w:rsidRPr="00460AF5">
        <w:rPr>
          <w:rFonts w:asciiTheme="majorHAnsi" w:hAnsiTheme="majorHAnsi" w:cstheme="majorHAnsi"/>
          <w:b/>
          <w:bCs/>
        </w:rPr>
        <w:t xml:space="preserve">Meer nieuwbouw, </w:t>
      </w:r>
      <w:r w:rsidR="00655F72" w:rsidRPr="00460AF5">
        <w:rPr>
          <w:rFonts w:asciiTheme="majorHAnsi" w:hAnsiTheme="majorHAnsi" w:cstheme="majorHAnsi"/>
          <w:b/>
          <w:bCs/>
        </w:rPr>
        <w:t xml:space="preserve">betaalbare </w:t>
      </w:r>
      <w:r w:rsidR="00BE02E9" w:rsidRPr="00460AF5">
        <w:rPr>
          <w:rFonts w:asciiTheme="majorHAnsi" w:hAnsiTheme="majorHAnsi" w:cstheme="majorHAnsi"/>
          <w:b/>
          <w:bCs/>
        </w:rPr>
        <w:t xml:space="preserve">woningen, </w:t>
      </w:r>
      <w:r w:rsidR="00655F72" w:rsidRPr="00460AF5">
        <w:rPr>
          <w:rFonts w:asciiTheme="majorHAnsi" w:hAnsiTheme="majorHAnsi" w:cstheme="majorHAnsi"/>
          <w:b/>
          <w:bCs/>
        </w:rPr>
        <w:t>leefbare wijken</w:t>
      </w:r>
      <w:r w:rsidR="004262D2" w:rsidRPr="00460AF5">
        <w:rPr>
          <w:rFonts w:asciiTheme="majorHAnsi" w:hAnsiTheme="majorHAnsi" w:cstheme="majorHAnsi"/>
          <w:b/>
          <w:bCs/>
        </w:rPr>
        <w:t>, zorg voor bewoners</w:t>
      </w:r>
    </w:p>
    <w:p w14:paraId="6E6416DA" w14:textId="77777777" w:rsidR="00655F72" w:rsidRPr="00460AF5" w:rsidRDefault="00655F72" w:rsidP="00E97D08">
      <w:pPr>
        <w:spacing w:after="0" w:line="22" w:lineRule="atLeast"/>
        <w:rPr>
          <w:rFonts w:asciiTheme="majorHAnsi" w:hAnsiTheme="majorHAnsi" w:cstheme="majorHAnsi"/>
          <w:b/>
          <w:bCs/>
        </w:rPr>
      </w:pPr>
    </w:p>
    <w:p w14:paraId="312539C4" w14:textId="1E522EF1" w:rsidR="00762D05" w:rsidRPr="00460AF5" w:rsidRDefault="00003876" w:rsidP="00E97D08">
      <w:pPr>
        <w:spacing w:after="0" w:line="22" w:lineRule="atLeast"/>
        <w:rPr>
          <w:rFonts w:asciiTheme="majorHAnsi" w:hAnsiTheme="majorHAnsi" w:cstheme="majorHAnsi"/>
          <w:b/>
          <w:bCs/>
          <w:sz w:val="24"/>
          <w:szCs w:val="24"/>
        </w:rPr>
      </w:pPr>
      <w:r w:rsidRPr="00460AF5">
        <w:rPr>
          <w:rFonts w:asciiTheme="majorHAnsi" w:hAnsiTheme="majorHAnsi" w:cstheme="majorHAnsi"/>
          <w:b/>
          <w:bCs/>
          <w:sz w:val="24"/>
          <w:szCs w:val="24"/>
        </w:rPr>
        <w:t>B</w:t>
      </w:r>
      <w:r w:rsidR="00E160DF" w:rsidRPr="00460AF5">
        <w:rPr>
          <w:rFonts w:asciiTheme="majorHAnsi" w:hAnsiTheme="majorHAnsi" w:cstheme="majorHAnsi"/>
          <w:b/>
          <w:bCs/>
          <w:sz w:val="24"/>
          <w:szCs w:val="24"/>
        </w:rPr>
        <w:t xml:space="preserve">REDE </w:t>
      </w:r>
      <w:r w:rsidR="00146539" w:rsidRPr="00460AF5">
        <w:rPr>
          <w:rFonts w:asciiTheme="majorHAnsi" w:hAnsiTheme="majorHAnsi" w:cstheme="majorHAnsi"/>
          <w:b/>
          <w:bCs/>
          <w:sz w:val="24"/>
          <w:szCs w:val="24"/>
        </w:rPr>
        <w:t>WOON</w:t>
      </w:r>
      <w:r w:rsidR="00E160DF" w:rsidRPr="00460AF5">
        <w:rPr>
          <w:rFonts w:asciiTheme="majorHAnsi" w:hAnsiTheme="majorHAnsi" w:cstheme="majorHAnsi"/>
          <w:b/>
          <w:bCs/>
          <w:sz w:val="24"/>
          <w:szCs w:val="24"/>
        </w:rPr>
        <w:t xml:space="preserve">COALITIE </w:t>
      </w:r>
      <w:r w:rsidR="00B87E86" w:rsidRPr="00460AF5">
        <w:rPr>
          <w:rFonts w:asciiTheme="majorHAnsi" w:hAnsiTheme="majorHAnsi" w:cstheme="majorHAnsi"/>
          <w:b/>
          <w:bCs/>
          <w:sz w:val="24"/>
          <w:szCs w:val="24"/>
        </w:rPr>
        <w:t xml:space="preserve">GAAT </w:t>
      </w:r>
      <w:r w:rsidR="00E160DF" w:rsidRPr="00460AF5">
        <w:rPr>
          <w:rFonts w:asciiTheme="majorHAnsi" w:hAnsiTheme="majorHAnsi" w:cstheme="majorHAnsi"/>
          <w:b/>
          <w:bCs/>
          <w:sz w:val="24"/>
          <w:szCs w:val="24"/>
        </w:rPr>
        <w:t>WONING</w:t>
      </w:r>
      <w:r w:rsidR="00D675DD" w:rsidRPr="00460AF5">
        <w:rPr>
          <w:rFonts w:asciiTheme="majorHAnsi" w:hAnsiTheme="majorHAnsi" w:cstheme="majorHAnsi"/>
          <w:b/>
          <w:bCs/>
          <w:sz w:val="24"/>
          <w:szCs w:val="24"/>
        </w:rPr>
        <w:t xml:space="preserve">TEKORT </w:t>
      </w:r>
      <w:r w:rsidR="002A6991" w:rsidRPr="00460AF5">
        <w:rPr>
          <w:rFonts w:asciiTheme="majorHAnsi" w:hAnsiTheme="majorHAnsi" w:cstheme="majorHAnsi"/>
          <w:b/>
          <w:bCs/>
          <w:sz w:val="24"/>
          <w:szCs w:val="24"/>
        </w:rPr>
        <w:t xml:space="preserve">AANPAKKEN </w:t>
      </w:r>
      <w:r w:rsidR="00D26CA1" w:rsidRPr="00460AF5">
        <w:rPr>
          <w:rFonts w:asciiTheme="majorHAnsi" w:hAnsiTheme="majorHAnsi" w:cstheme="majorHAnsi"/>
          <w:b/>
          <w:bCs/>
          <w:sz w:val="24"/>
          <w:szCs w:val="24"/>
        </w:rPr>
        <w:t>EN</w:t>
      </w:r>
      <w:r w:rsidR="00970854" w:rsidRPr="00460AF5">
        <w:rPr>
          <w:rFonts w:asciiTheme="majorHAnsi" w:hAnsiTheme="majorHAnsi" w:cstheme="majorHAnsi"/>
          <w:b/>
          <w:bCs/>
          <w:sz w:val="24"/>
          <w:szCs w:val="24"/>
        </w:rPr>
        <w:t xml:space="preserve"> WOONKLIMAAT VERBETEREN</w:t>
      </w:r>
    </w:p>
    <w:p w14:paraId="5195226F" w14:textId="77777777" w:rsidR="00762D05" w:rsidRPr="00460AF5" w:rsidRDefault="00762D05" w:rsidP="00E97D08">
      <w:pPr>
        <w:spacing w:after="0" w:line="22" w:lineRule="atLeast"/>
        <w:rPr>
          <w:rFonts w:asciiTheme="majorHAnsi" w:hAnsiTheme="majorHAnsi" w:cstheme="majorHAnsi"/>
          <w:b/>
          <w:bCs/>
        </w:rPr>
      </w:pPr>
    </w:p>
    <w:p w14:paraId="3BB2EBF5" w14:textId="398BF19D" w:rsidR="00793303" w:rsidRPr="00460AF5" w:rsidRDefault="7B703FCC" w:rsidP="00E97D08">
      <w:pPr>
        <w:spacing w:after="0" w:line="22" w:lineRule="atLeast"/>
        <w:rPr>
          <w:rFonts w:asciiTheme="majorHAnsi" w:hAnsiTheme="majorHAnsi" w:cstheme="majorBidi"/>
          <w:b/>
          <w:bCs/>
        </w:rPr>
      </w:pPr>
      <w:r w:rsidRPr="00460AF5">
        <w:rPr>
          <w:rFonts w:asciiTheme="majorHAnsi" w:hAnsiTheme="majorHAnsi" w:cstheme="majorBidi"/>
          <w:b/>
          <w:bCs/>
        </w:rPr>
        <w:t xml:space="preserve">De komende tien jaar </w:t>
      </w:r>
      <w:r w:rsidR="4C82853B" w:rsidRPr="00460AF5">
        <w:rPr>
          <w:rFonts w:asciiTheme="majorHAnsi" w:hAnsiTheme="majorHAnsi" w:cstheme="majorBidi"/>
          <w:b/>
          <w:bCs/>
        </w:rPr>
        <w:t>1 miljoen huizen bouwen</w:t>
      </w:r>
      <w:r w:rsidR="360D8218" w:rsidRPr="00460AF5">
        <w:rPr>
          <w:rFonts w:asciiTheme="majorHAnsi" w:hAnsiTheme="majorHAnsi" w:cstheme="majorBidi"/>
          <w:b/>
          <w:bCs/>
        </w:rPr>
        <w:t xml:space="preserve">, </w:t>
      </w:r>
      <w:r w:rsidR="4733FA0F" w:rsidRPr="00460AF5">
        <w:rPr>
          <w:rFonts w:asciiTheme="majorHAnsi" w:hAnsiTheme="majorHAnsi" w:cstheme="majorBidi"/>
          <w:b/>
          <w:bCs/>
        </w:rPr>
        <w:t xml:space="preserve">zodat er </w:t>
      </w:r>
      <w:r w:rsidR="069B0D5D" w:rsidRPr="00460AF5">
        <w:rPr>
          <w:rFonts w:asciiTheme="majorHAnsi" w:hAnsiTheme="majorHAnsi" w:cstheme="majorBidi"/>
          <w:b/>
          <w:bCs/>
        </w:rPr>
        <w:t xml:space="preserve">meer </w:t>
      </w:r>
      <w:r w:rsidR="1754BF07" w:rsidRPr="00460AF5">
        <w:rPr>
          <w:rFonts w:asciiTheme="majorHAnsi" w:hAnsiTheme="majorHAnsi" w:cstheme="majorBidi"/>
          <w:b/>
          <w:bCs/>
        </w:rPr>
        <w:t xml:space="preserve">betaalbare huur- en koopwoningen </w:t>
      </w:r>
      <w:r w:rsidR="069B0D5D" w:rsidRPr="00460AF5">
        <w:rPr>
          <w:rFonts w:asciiTheme="majorHAnsi" w:hAnsiTheme="majorHAnsi" w:cstheme="majorBidi"/>
          <w:b/>
          <w:bCs/>
        </w:rPr>
        <w:t>beschikbaar komen</w:t>
      </w:r>
      <w:r w:rsidR="29EA2FCE" w:rsidRPr="00460AF5">
        <w:rPr>
          <w:rFonts w:asciiTheme="majorHAnsi" w:hAnsiTheme="majorHAnsi" w:cstheme="majorBidi"/>
          <w:b/>
          <w:bCs/>
        </w:rPr>
        <w:t xml:space="preserve">. Voor starters </w:t>
      </w:r>
      <w:r w:rsidR="5871A097" w:rsidRPr="00460AF5">
        <w:rPr>
          <w:rFonts w:asciiTheme="majorHAnsi" w:hAnsiTheme="majorHAnsi" w:cstheme="majorBidi"/>
          <w:b/>
          <w:bCs/>
        </w:rPr>
        <w:t xml:space="preserve">en </w:t>
      </w:r>
      <w:r w:rsidR="29EA2FCE" w:rsidRPr="00460AF5">
        <w:rPr>
          <w:rFonts w:asciiTheme="majorHAnsi" w:hAnsiTheme="majorHAnsi" w:cstheme="majorBidi"/>
          <w:b/>
          <w:bCs/>
        </w:rPr>
        <w:t>doorstromer</w:t>
      </w:r>
      <w:r w:rsidR="5871A097" w:rsidRPr="00460AF5">
        <w:rPr>
          <w:rFonts w:asciiTheme="majorHAnsi" w:hAnsiTheme="majorHAnsi" w:cstheme="majorBidi"/>
          <w:b/>
          <w:bCs/>
        </w:rPr>
        <w:t xml:space="preserve">s </w:t>
      </w:r>
      <w:r w:rsidR="29EA2FCE" w:rsidRPr="00460AF5">
        <w:rPr>
          <w:rFonts w:asciiTheme="majorHAnsi" w:hAnsiTheme="majorHAnsi" w:cstheme="majorBidi"/>
          <w:b/>
          <w:bCs/>
        </w:rPr>
        <w:t xml:space="preserve">en </w:t>
      </w:r>
      <w:r w:rsidR="5670A246" w:rsidRPr="00460AF5">
        <w:rPr>
          <w:rFonts w:asciiTheme="majorHAnsi" w:hAnsiTheme="majorHAnsi" w:cstheme="majorBidi"/>
          <w:b/>
          <w:bCs/>
        </w:rPr>
        <w:t xml:space="preserve">voor </w:t>
      </w:r>
      <w:r w:rsidR="1754BF07" w:rsidRPr="00460AF5">
        <w:rPr>
          <w:rFonts w:asciiTheme="majorHAnsi" w:hAnsiTheme="majorHAnsi" w:cstheme="majorBidi"/>
          <w:b/>
          <w:bCs/>
        </w:rPr>
        <w:t>alle inkomens</w:t>
      </w:r>
      <w:r w:rsidR="4C899A89" w:rsidRPr="00460AF5">
        <w:rPr>
          <w:rFonts w:asciiTheme="majorHAnsi" w:hAnsiTheme="majorHAnsi" w:cstheme="majorBidi"/>
          <w:b/>
          <w:bCs/>
        </w:rPr>
        <w:t xml:space="preserve"> en generaties</w:t>
      </w:r>
      <w:r w:rsidR="1754BF07" w:rsidRPr="00460AF5">
        <w:rPr>
          <w:rFonts w:asciiTheme="majorHAnsi" w:hAnsiTheme="majorHAnsi" w:cstheme="majorBidi"/>
          <w:b/>
          <w:bCs/>
        </w:rPr>
        <w:t xml:space="preserve">. Samen </w:t>
      </w:r>
      <w:r w:rsidR="360D8218" w:rsidRPr="00460AF5">
        <w:rPr>
          <w:rFonts w:asciiTheme="majorHAnsi" w:hAnsiTheme="majorHAnsi" w:cstheme="majorBidi"/>
          <w:b/>
          <w:bCs/>
        </w:rPr>
        <w:t>de leefbaarheid in buurten</w:t>
      </w:r>
      <w:r w:rsidR="065586AC" w:rsidRPr="00460AF5">
        <w:rPr>
          <w:rFonts w:asciiTheme="majorHAnsi" w:hAnsiTheme="majorHAnsi" w:cstheme="majorBidi"/>
          <w:b/>
          <w:bCs/>
        </w:rPr>
        <w:t xml:space="preserve"> verbeteren en bewoners ondersteunen. </w:t>
      </w:r>
      <w:r w:rsidR="36588861" w:rsidRPr="00460AF5">
        <w:rPr>
          <w:rFonts w:asciiTheme="majorHAnsi" w:hAnsiTheme="majorHAnsi" w:cstheme="majorBidi"/>
          <w:b/>
          <w:bCs/>
        </w:rPr>
        <w:t xml:space="preserve">De </w:t>
      </w:r>
      <w:r w:rsidR="065586AC" w:rsidRPr="00460AF5">
        <w:rPr>
          <w:rFonts w:asciiTheme="majorHAnsi" w:hAnsiTheme="majorHAnsi" w:cstheme="majorBidi"/>
          <w:b/>
          <w:bCs/>
        </w:rPr>
        <w:t xml:space="preserve">woningvoorraad verduurzamen. </w:t>
      </w:r>
      <w:r w:rsidR="00CA5816" w:rsidRPr="00460AF5">
        <w:rPr>
          <w:rFonts w:asciiTheme="majorHAnsi" w:hAnsiTheme="majorHAnsi" w:cstheme="majorBidi"/>
          <w:b/>
          <w:bCs/>
        </w:rPr>
        <w:t xml:space="preserve">Een unieke coalitie van </w:t>
      </w:r>
      <w:r w:rsidR="0090386D" w:rsidRPr="00460AF5">
        <w:rPr>
          <w:rFonts w:asciiTheme="majorHAnsi" w:hAnsiTheme="majorHAnsi" w:cstheme="majorBidi"/>
          <w:b/>
          <w:bCs/>
        </w:rPr>
        <w:t>3</w:t>
      </w:r>
      <w:r w:rsidR="00FD71D3" w:rsidRPr="00460AF5">
        <w:rPr>
          <w:rFonts w:asciiTheme="majorHAnsi" w:hAnsiTheme="majorHAnsi" w:cstheme="majorBidi"/>
          <w:b/>
          <w:bCs/>
        </w:rPr>
        <w:t>4</w:t>
      </w:r>
      <w:r w:rsidR="00CA5816" w:rsidRPr="00460AF5">
        <w:rPr>
          <w:rFonts w:asciiTheme="majorHAnsi" w:hAnsiTheme="majorHAnsi" w:cstheme="majorBidi"/>
          <w:b/>
          <w:bCs/>
        </w:rPr>
        <w:t xml:space="preserve"> organisaties</w:t>
      </w:r>
      <w:r w:rsidR="009A1F9F" w:rsidRPr="00460AF5">
        <w:rPr>
          <w:rFonts w:asciiTheme="majorHAnsi" w:hAnsiTheme="majorHAnsi" w:cstheme="majorBidi"/>
          <w:b/>
          <w:bCs/>
        </w:rPr>
        <w:t xml:space="preserve"> heeft deze voorstellen en </w:t>
      </w:r>
      <w:r w:rsidR="2BB30889" w:rsidRPr="00460AF5">
        <w:rPr>
          <w:rFonts w:asciiTheme="majorHAnsi" w:hAnsiTheme="majorHAnsi" w:cstheme="majorBidi"/>
          <w:b/>
          <w:bCs/>
        </w:rPr>
        <w:t xml:space="preserve">afspraken </w:t>
      </w:r>
      <w:r w:rsidR="009A1F9F" w:rsidRPr="00460AF5">
        <w:rPr>
          <w:rFonts w:asciiTheme="majorHAnsi" w:hAnsiTheme="majorHAnsi" w:cstheme="majorBidi"/>
          <w:b/>
          <w:bCs/>
        </w:rPr>
        <w:t xml:space="preserve">vastgelegd </w:t>
      </w:r>
      <w:r w:rsidR="33B7AB81" w:rsidRPr="00460AF5">
        <w:rPr>
          <w:rFonts w:asciiTheme="majorHAnsi" w:hAnsiTheme="majorHAnsi" w:cstheme="majorBidi"/>
          <w:b/>
          <w:bCs/>
        </w:rPr>
        <w:t xml:space="preserve">in </w:t>
      </w:r>
      <w:r w:rsidR="5A84ED7F" w:rsidRPr="00460AF5">
        <w:rPr>
          <w:rFonts w:asciiTheme="majorHAnsi" w:hAnsiTheme="majorHAnsi" w:cstheme="majorBidi"/>
          <w:b/>
          <w:bCs/>
        </w:rPr>
        <w:t>d</w:t>
      </w:r>
      <w:r w:rsidR="4F8469B1" w:rsidRPr="00460AF5">
        <w:rPr>
          <w:rFonts w:asciiTheme="majorHAnsi" w:hAnsiTheme="majorHAnsi" w:cstheme="majorBidi"/>
          <w:b/>
          <w:bCs/>
        </w:rPr>
        <w:t xml:space="preserve">e </w:t>
      </w:r>
      <w:r w:rsidR="3FE98EA5" w:rsidRPr="00460AF5">
        <w:rPr>
          <w:rFonts w:asciiTheme="majorHAnsi" w:hAnsiTheme="majorHAnsi" w:cstheme="majorBidi"/>
          <w:b/>
          <w:bCs/>
        </w:rPr>
        <w:t xml:space="preserve">ambitieuze </w:t>
      </w:r>
      <w:r w:rsidR="77E9C2DB" w:rsidRPr="00460AF5">
        <w:rPr>
          <w:rFonts w:asciiTheme="majorHAnsi" w:hAnsiTheme="majorHAnsi" w:cstheme="majorBidi"/>
          <w:b/>
          <w:bCs/>
        </w:rPr>
        <w:t>Actie</w:t>
      </w:r>
      <w:r w:rsidR="4F8469B1" w:rsidRPr="00460AF5">
        <w:rPr>
          <w:rFonts w:asciiTheme="majorHAnsi" w:hAnsiTheme="majorHAnsi" w:cstheme="majorBidi"/>
          <w:b/>
          <w:bCs/>
        </w:rPr>
        <w:t xml:space="preserve">agenda </w:t>
      </w:r>
      <w:r w:rsidR="77E9C2DB" w:rsidRPr="00460AF5">
        <w:rPr>
          <w:rFonts w:asciiTheme="majorHAnsi" w:hAnsiTheme="majorHAnsi" w:cstheme="majorBidi"/>
          <w:b/>
          <w:bCs/>
        </w:rPr>
        <w:t>Wonen</w:t>
      </w:r>
      <w:r w:rsidR="2BB30889" w:rsidRPr="00460AF5">
        <w:rPr>
          <w:rFonts w:asciiTheme="majorHAnsi" w:hAnsiTheme="majorHAnsi" w:cstheme="majorBidi"/>
          <w:b/>
          <w:bCs/>
        </w:rPr>
        <w:t>.</w:t>
      </w:r>
      <w:r w:rsidR="33B7AB81" w:rsidRPr="00460AF5">
        <w:rPr>
          <w:rFonts w:asciiTheme="majorHAnsi" w:hAnsiTheme="majorHAnsi" w:cstheme="majorBidi"/>
          <w:b/>
          <w:bCs/>
        </w:rPr>
        <w:t xml:space="preserve"> </w:t>
      </w:r>
      <w:r w:rsidR="2BB30889" w:rsidRPr="00460AF5">
        <w:rPr>
          <w:rFonts w:asciiTheme="majorHAnsi" w:hAnsiTheme="majorHAnsi" w:cstheme="majorBidi"/>
          <w:b/>
          <w:bCs/>
        </w:rPr>
        <w:t xml:space="preserve">Samen met </w:t>
      </w:r>
      <w:r w:rsidR="0B49F0AF" w:rsidRPr="00460AF5">
        <w:rPr>
          <w:rFonts w:asciiTheme="majorHAnsi" w:hAnsiTheme="majorHAnsi" w:cstheme="majorBidi"/>
          <w:b/>
          <w:bCs/>
        </w:rPr>
        <w:t>het volgend kabinet</w:t>
      </w:r>
      <w:r w:rsidR="2BB30889" w:rsidRPr="00460AF5">
        <w:rPr>
          <w:rFonts w:asciiTheme="majorHAnsi" w:hAnsiTheme="majorHAnsi" w:cstheme="majorBidi"/>
          <w:b/>
          <w:bCs/>
        </w:rPr>
        <w:t xml:space="preserve"> willen de partijen de plannen snel tot uitvoering brengen. </w:t>
      </w:r>
      <w:r w:rsidR="1C896D99" w:rsidRPr="00460AF5">
        <w:rPr>
          <w:rFonts w:asciiTheme="majorHAnsi" w:hAnsiTheme="majorHAnsi" w:cstheme="majorBidi"/>
          <w:b/>
          <w:bCs/>
        </w:rPr>
        <w:t xml:space="preserve">Als </w:t>
      </w:r>
      <w:r w:rsidR="009A1F9F" w:rsidRPr="00460AF5">
        <w:rPr>
          <w:rFonts w:asciiTheme="majorHAnsi" w:hAnsiTheme="majorHAnsi" w:cstheme="majorBidi"/>
          <w:b/>
          <w:bCs/>
        </w:rPr>
        <w:t>het kabinet z</w:t>
      </w:r>
      <w:r w:rsidR="0B49F0AF" w:rsidRPr="00460AF5">
        <w:rPr>
          <w:rFonts w:asciiTheme="majorHAnsi" w:hAnsiTheme="majorHAnsi" w:cstheme="majorBidi"/>
          <w:b/>
          <w:bCs/>
        </w:rPr>
        <w:t>ijn bijdrage levert, kunnen ze snel aan de slag.</w:t>
      </w:r>
      <w:r w:rsidR="76154631" w:rsidRPr="00460AF5">
        <w:rPr>
          <w:rFonts w:asciiTheme="majorHAnsi" w:hAnsiTheme="majorHAnsi" w:cstheme="majorBidi"/>
          <w:b/>
          <w:bCs/>
        </w:rPr>
        <w:t xml:space="preserve"> </w:t>
      </w:r>
    </w:p>
    <w:p w14:paraId="3D00AD77" w14:textId="233D7BE7" w:rsidR="00793303" w:rsidRPr="00460AF5" w:rsidRDefault="00793303" w:rsidP="00E97D08">
      <w:pPr>
        <w:spacing w:after="0" w:line="22" w:lineRule="atLeast"/>
        <w:rPr>
          <w:rFonts w:asciiTheme="majorHAnsi" w:hAnsiTheme="majorHAnsi" w:cstheme="majorHAnsi"/>
          <w:b/>
          <w:bCs/>
        </w:rPr>
      </w:pPr>
    </w:p>
    <w:p w14:paraId="3DC4B52D" w14:textId="2DF4EEC7" w:rsidR="00354889" w:rsidRPr="00460AF5" w:rsidRDefault="6D9A56BC" w:rsidP="00E97D08">
      <w:pPr>
        <w:spacing w:after="0" w:line="22" w:lineRule="atLeast"/>
        <w:rPr>
          <w:rFonts w:asciiTheme="majorHAnsi" w:hAnsiTheme="majorHAnsi" w:cstheme="majorBidi"/>
        </w:rPr>
      </w:pPr>
      <w:r w:rsidRPr="00460AF5">
        <w:rPr>
          <w:rFonts w:asciiTheme="majorHAnsi" w:hAnsiTheme="majorHAnsi" w:cstheme="majorBidi"/>
        </w:rPr>
        <w:t>N</w:t>
      </w:r>
      <w:r w:rsidR="04F61484" w:rsidRPr="00460AF5">
        <w:rPr>
          <w:rFonts w:asciiTheme="majorHAnsi" w:hAnsiTheme="majorHAnsi" w:cstheme="majorBidi"/>
        </w:rPr>
        <w:t xml:space="preserve">ederland </w:t>
      </w:r>
      <w:r w:rsidRPr="00460AF5">
        <w:rPr>
          <w:rFonts w:asciiTheme="majorHAnsi" w:hAnsiTheme="majorHAnsi" w:cstheme="majorBidi"/>
        </w:rPr>
        <w:t>komt inmiddels meer dan 3</w:t>
      </w:r>
      <w:r w:rsidR="000538DA">
        <w:rPr>
          <w:rFonts w:asciiTheme="majorHAnsi" w:hAnsiTheme="majorHAnsi" w:cstheme="majorBidi"/>
        </w:rPr>
        <w:t>3</w:t>
      </w:r>
      <w:r w:rsidRPr="00460AF5">
        <w:rPr>
          <w:rFonts w:asciiTheme="majorHAnsi" w:hAnsiTheme="majorHAnsi" w:cstheme="majorBidi"/>
        </w:rPr>
        <w:t>0.</w:t>
      </w:r>
      <w:r w:rsidR="5904473F" w:rsidRPr="00460AF5">
        <w:rPr>
          <w:rFonts w:asciiTheme="majorHAnsi" w:hAnsiTheme="majorHAnsi" w:cstheme="majorBidi"/>
        </w:rPr>
        <w:t>000</w:t>
      </w:r>
      <w:r w:rsidRPr="00460AF5">
        <w:rPr>
          <w:rFonts w:asciiTheme="majorHAnsi" w:hAnsiTheme="majorHAnsi" w:cstheme="majorBidi"/>
        </w:rPr>
        <w:t xml:space="preserve"> huizen tekort</w:t>
      </w:r>
      <w:r w:rsidR="00A54E7D" w:rsidRPr="00460AF5">
        <w:rPr>
          <w:rFonts w:asciiTheme="majorHAnsi" w:hAnsiTheme="majorHAnsi" w:cstheme="majorBidi"/>
        </w:rPr>
        <w:t xml:space="preserve"> en wonen dreigt </w:t>
      </w:r>
      <w:r w:rsidR="247035EF" w:rsidRPr="00460AF5">
        <w:rPr>
          <w:rFonts w:asciiTheme="majorHAnsi" w:hAnsiTheme="majorHAnsi" w:cstheme="majorBidi"/>
        </w:rPr>
        <w:t xml:space="preserve">voor veel mensen </w:t>
      </w:r>
      <w:r w:rsidR="00A54E7D" w:rsidRPr="00460AF5">
        <w:rPr>
          <w:rFonts w:asciiTheme="majorHAnsi" w:hAnsiTheme="majorHAnsi" w:cstheme="majorBidi"/>
        </w:rPr>
        <w:t xml:space="preserve">onbetaalbaar te worden. </w:t>
      </w:r>
      <w:r w:rsidR="2BB30889" w:rsidRPr="00460AF5">
        <w:rPr>
          <w:rFonts w:asciiTheme="majorHAnsi" w:hAnsiTheme="majorHAnsi" w:cstheme="majorBidi"/>
        </w:rPr>
        <w:t>Een hele generatie dreigt de aansluiting op de woningmarkt te verliezen</w:t>
      </w:r>
      <w:r w:rsidR="00A54E7D" w:rsidRPr="00460AF5">
        <w:rPr>
          <w:rFonts w:asciiTheme="majorHAnsi" w:hAnsiTheme="majorHAnsi" w:cstheme="majorBidi"/>
        </w:rPr>
        <w:t xml:space="preserve">. </w:t>
      </w:r>
      <w:r w:rsidR="5928EE61" w:rsidRPr="00460AF5">
        <w:rPr>
          <w:rFonts w:asciiTheme="majorHAnsi" w:hAnsiTheme="majorHAnsi" w:cstheme="majorBidi"/>
        </w:rPr>
        <w:t xml:space="preserve">De </w:t>
      </w:r>
      <w:r w:rsidR="04F61484" w:rsidRPr="00460AF5">
        <w:rPr>
          <w:rFonts w:asciiTheme="majorHAnsi" w:hAnsiTheme="majorHAnsi" w:cstheme="majorBidi"/>
        </w:rPr>
        <w:t xml:space="preserve">leefbaarheid in </w:t>
      </w:r>
      <w:r w:rsidR="5928EE61" w:rsidRPr="00460AF5">
        <w:rPr>
          <w:rFonts w:asciiTheme="majorHAnsi" w:hAnsiTheme="majorHAnsi" w:cstheme="majorBidi"/>
        </w:rPr>
        <w:t xml:space="preserve">een aantal wijken gaat achteruit. </w:t>
      </w:r>
      <w:r w:rsidR="2BB30889" w:rsidRPr="00460AF5">
        <w:rPr>
          <w:rFonts w:asciiTheme="majorHAnsi" w:hAnsiTheme="majorHAnsi" w:cstheme="majorBidi"/>
        </w:rPr>
        <w:t xml:space="preserve">En de verduurzaming van woonwijken komt </w:t>
      </w:r>
      <w:r w:rsidR="00A54E7D" w:rsidRPr="00460AF5">
        <w:rPr>
          <w:rFonts w:asciiTheme="majorHAnsi" w:hAnsiTheme="majorHAnsi" w:cstheme="majorBidi"/>
        </w:rPr>
        <w:t xml:space="preserve">niet snel genoeg </w:t>
      </w:r>
      <w:r w:rsidR="2BB30889" w:rsidRPr="00460AF5">
        <w:rPr>
          <w:rFonts w:asciiTheme="majorHAnsi" w:hAnsiTheme="majorHAnsi" w:cstheme="majorBidi"/>
        </w:rPr>
        <w:t xml:space="preserve">van de grond. </w:t>
      </w:r>
      <w:r w:rsidR="330312DF" w:rsidRPr="00460AF5">
        <w:rPr>
          <w:rFonts w:asciiTheme="majorHAnsi" w:hAnsiTheme="majorHAnsi" w:cstheme="majorBidi"/>
        </w:rPr>
        <w:t xml:space="preserve">Daarom </w:t>
      </w:r>
      <w:r w:rsidR="7FFA38C5" w:rsidRPr="00460AF5">
        <w:rPr>
          <w:rFonts w:asciiTheme="majorHAnsi" w:hAnsiTheme="majorHAnsi" w:cstheme="majorBidi"/>
        </w:rPr>
        <w:t xml:space="preserve">heeft een </w:t>
      </w:r>
      <w:r w:rsidR="3508D97C" w:rsidRPr="00460AF5">
        <w:rPr>
          <w:rFonts w:asciiTheme="majorHAnsi" w:hAnsiTheme="majorHAnsi" w:cstheme="majorBidi"/>
        </w:rPr>
        <w:t xml:space="preserve">unieke </w:t>
      </w:r>
      <w:r w:rsidR="7612A133" w:rsidRPr="00460AF5">
        <w:rPr>
          <w:rFonts w:asciiTheme="majorHAnsi" w:hAnsiTheme="majorHAnsi" w:cstheme="majorBidi"/>
        </w:rPr>
        <w:t>brede coalitie van partijen</w:t>
      </w:r>
      <w:r w:rsidR="0A508BB7" w:rsidRPr="00460AF5">
        <w:rPr>
          <w:rFonts w:asciiTheme="majorHAnsi" w:hAnsiTheme="majorHAnsi" w:cstheme="majorBidi"/>
        </w:rPr>
        <w:t xml:space="preserve"> de Actieagenda Wonen </w:t>
      </w:r>
      <w:r w:rsidR="2BB30889" w:rsidRPr="00460AF5">
        <w:rPr>
          <w:rFonts w:asciiTheme="majorHAnsi" w:hAnsiTheme="majorHAnsi" w:cstheme="majorBidi"/>
        </w:rPr>
        <w:t>opgesteld</w:t>
      </w:r>
      <w:r w:rsidR="0A508BB7" w:rsidRPr="00460AF5">
        <w:rPr>
          <w:rFonts w:asciiTheme="majorHAnsi" w:hAnsiTheme="majorHAnsi" w:cstheme="majorBidi"/>
        </w:rPr>
        <w:t xml:space="preserve">. De partners </w:t>
      </w:r>
      <w:r w:rsidR="2BB30889" w:rsidRPr="00460AF5">
        <w:rPr>
          <w:rFonts w:asciiTheme="majorHAnsi" w:hAnsiTheme="majorHAnsi" w:cstheme="majorBidi"/>
        </w:rPr>
        <w:t xml:space="preserve">zijn </w:t>
      </w:r>
      <w:r w:rsidR="00DF65CE" w:rsidRPr="00460AF5">
        <w:rPr>
          <w:rFonts w:asciiTheme="majorHAnsi" w:hAnsiTheme="majorHAnsi" w:cstheme="majorBidi"/>
        </w:rPr>
        <w:t xml:space="preserve">allen </w:t>
      </w:r>
      <w:r w:rsidR="2BB30889" w:rsidRPr="00460AF5">
        <w:rPr>
          <w:rFonts w:asciiTheme="majorHAnsi" w:hAnsiTheme="majorHAnsi" w:cstheme="majorBidi"/>
        </w:rPr>
        <w:t>actief</w:t>
      </w:r>
      <w:r w:rsidR="52D61A48" w:rsidRPr="00460AF5">
        <w:rPr>
          <w:rFonts w:asciiTheme="majorHAnsi" w:hAnsiTheme="majorHAnsi" w:cstheme="majorBidi"/>
        </w:rPr>
        <w:t xml:space="preserve"> </w:t>
      </w:r>
      <w:r w:rsidR="7612A133" w:rsidRPr="00460AF5">
        <w:rPr>
          <w:rFonts w:asciiTheme="majorHAnsi" w:hAnsiTheme="majorHAnsi" w:cstheme="majorBidi"/>
        </w:rPr>
        <w:t xml:space="preserve">op het terrein van wonen, </w:t>
      </w:r>
      <w:r w:rsidR="536E7EAA" w:rsidRPr="00460AF5">
        <w:rPr>
          <w:rFonts w:asciiTheme="majorHAnsi" w:hAnsiTheme="majorHAnsi" w:cstheme="majorBidi"/>
        </w:rPr>
        <w:t>bouwen</w:t>
      </w:r>
      <w:r w:rsidR="0DD45932" w:rsidRPr="00460AF5">
        <w:rPr>
          <w:rFonts w:asciiTheme="majorHAnsi" w:hAnsiTheme="majorHAnsi" w:cstheme="majorBidi"/>
        </w:rPr>
        <w:t xml:space="preserve">, </w:t>
      </w:r>
      <w:r w:rsidR="536E7EAA" w:rsidRPr="00460AF5">
        <w:rPr>
          <w:rFonts w:asciiTheme="majorHAnsi" w:hAnsiTheme="majorHAnsi" w:cstheme="majorBidi"/>
        </w:rPr>
        <w:t>zorg</w:t>
      </w:r>
      <w:r w:rsidR="52D61A48" w:rsidRPr="00460AF5">
        <w:rPr>
          <w:rFonts w:asciiTheme="majorHAnsi" w:hAnsiTheme="majorHAnsi" w:cstheme="majorBidi"/>
        </w:rPr>
        <w:t xml:space="preserve"> en</w:t>
      </w:r>
      <w:r w:rsidR="0DD45932" w:rsidRPr="00460AF5">
        <w:rPr>
          <w:rFonts w:asciiTheme="majorHAnsi" w:hAnsiTheme="majorHAnsi" w:cstheme="majorBidi"/>
        </w:rPr>
        <w:t xml:space="preserve"> welzijn en</w:t>
      </w:r>
      <w:r w:rsidR="52D61A48" w:rsidRPr="00460AF5">
        <w:rPr>
          <w:rFonts w:asciiTheme="majorHAnsi" w:hAnsiTheme="majorHAnsi" w:cstheme="majorBidi"/>
        </w:rPr>
        <w:t xml:space="preserve"> hebben </w:t>
      </w:r>
      <w:r w:rsidR="36274048" w:rsidRPr="00460AF5">
        <w:rPr>
          <w:rFonts w:asciiTheme="majorHAnsi" w:hAnsiTheme="majorHAnsi" w:cstheme="majorBidi"/>
        </w:rPr>
        <w:t>soms</w:t>
      </w:r>
      <w:r w:rsidR="608E299E" w:rsidRPr="00460AF5">
        <w:rPr>
          <w:rFonts w:asciiTheme="majorHAnsi" w:hAnsiTheme="majorHAnsi" w:cstheme="majorBidi"/>
        </w:rPr>
        <w:t xml:space="preserve"> uiteenlopende belangen</w:t>
      </w:r>
      <w:r w:rsidR="52D61A48" w:rsidRPr="00460AF5">
        <w:rPr>
          <w:rFonts w:asciiTheme="majorHAnsi" w:hAnsiTheme="majorHAnsi" w:cstheme="majorBidi"/>
        </w:rPr>
        <w:t xml:space="preserve">. Toch slaan ze nu </w:t>
      </w:r>
      <w:r w:rsidR="7BCEBCEB" w:rsidRPr="00460AF5">
        <w:rPr>
          <w:rFonts w:asciiTheme="majorHAnsi" w:hAnsiTheme="majorHAnsi" w:cstheme="majorBidi"/>
        </w:rPr>
        <w:t xml:space="preserve">eensgezind </w:t>
      </w:r>
      <w:r w:rsidR="2CAC293B" w:rsidRPr="00460AF5">
        <w:rPr>
          <w:rFonts w:asciiTheme="majorHAnsi" w:hAnsiTheme="majorHAnsi" w:cstheme="majorBidi"/>
        </w:rPr>
        <w:t xml:space="preserve">de </w:t>
      </w:r>
      <w:r w:rsidR="734EAF95" w:rsidRPr="00460AF5">
        <w:rPr>
          <w:rFonts w:asciiTheme="majorHAnsi" w:hAnsiTheme="majorHAnsi" w:cstheme="majorBidi"/>
        </w:rPr>
        <w:t xml:space="preserve">handen ineen </w:t>
      </w:r>
      <w:r w:rsidR="2CAC293B" w:rsidRPr="00460AF5">
        <w:rPr>
          <w:rFonts w:asciiTheme="majorHAnsi" w:hAnsiTheme="majorHAnsi" w:cstheme="majorBidi"/>
        </w:rPr>
        <w:t xml:space="preserve">en </w:t>
      </w:r>
      <w:r w:rsidR="13160BD7" w:rsidRPr="00460AF5">
        <w:rPr>
          <w:rFonts w:asciiTheme="majorHAnsi" w:hAnsiTheme="majorHAnsi" w:cstheme="majorBidi"/>
        </w:rPr>
        <w:t xml:space="preserve">presenteren </w:t>
      </w:r>
      <w:r w:rsidR="2CAC293B" w:rsidRPr="00460AF5">
        <w:rPr>
          <w:rFonts w:asciiTheme="majorHAnsi" w:hAnsiTheme="majorHAnsi" w:cstheme="majorBidi"/>
        </w:rPr>
        <w:t>ze</w:t>
      </w:r>
      <w:r w:rsidR="13160BD7" w:rsidRPr="00460AF5">
        <w:rPr>
          <w:rFonts w:asciiTheme="majorHAnsi" w:hAnsiTheme="majorHAnsi" w:cstheme="majorBidi"/>
        </w:rPr>
        <w:t xml:space="preserve"> </w:t>
      </w:r>
      <w:r w:rsidR="608E299E" w:rsidRPr="00460AF5">
        <w:rPr>
          <w:rFonts w:asciiTheme="majorHAnsi" w:hAnsiTheme="majorHAnsi" w:cstheme="majorBidi"/>
        </w:rPr>
        <w:t xml:space="preserve">een </w:t>
      </w:r>
      <w:r w:rsidR="6C6E089E" w:rsidRPr="00460AF5">
        <w:rPr>
          <w:rFonts w:asciiTheme="majorHAnsi" w:hAnsiTheme="majorHAnsi" w:cstheme="majorBidi"/>
        </w:rPr>
        <w:t>breed</w:t>
      </w:r>
      <w:r w:rsidR="34302AA1" w:rsidRPr="00460AF5">
        <w:rPr>
          <w:rFonts w:asciiTheme="majorHAnsi" w:hAnsiTheme="majorHAnsi" w:cstheme="majorBidi"/>
        </w:rPr>
        <w:t xml:space="preserve"> </w:t>
      </w:r>
      <w:r w:rsidR="6C6E089E" w:rsidRPr="00460AF5">
        <w:rPr>
          <w:rFonts w:asciiTheme="majorHAnsi" w:hAnsiTheme="majorHAnsi" w:cstheme="majorBidi"/>
        </w:rPr>
        <w:t xml:space="preserve">gedragen </w:t>
      </w:r>
      <w:r w:rsidR="608E299E" w:rsidRPr="00460AF5">
        <w:rPr>
          <w:rFonts w:asciiTheme="majorHAnsi" w:hAnsiTheme="majorHAnsi" w:cstheme="majorBidi"/>
        </w:rPr>
        <w:t>plan</w:t>
      </w:r>
      <w:r w:rsidR="27D128E9" w:rsidRPr="00460AF5">
        <w:rPr>
          <w:rFonts w:asciiTheme="majorHAnsi" w:hAnsiTheme="majorHAnsi" w:cstheme="majorBidi"/>
        </w:rPr>
        <w:t xml:space="preserve"> </w:t>
      </w:r>
      <w:r w:rsidR="10397A15" w:rsidRPr="00460AF5">
        <w:rPr>
          <w:rFonts w:asciiTheme="majorHAnsi" w:hAnsiTheme="majorHAnsi" w:cstheme="majorBidi"/>
        </w:rPr>
        <w:t xml:space="preserve">voor </w:t>
      </w:r>
      <w:r w:rsidR="03867CF1" w:rsidRPr="00460AF5">
        <w:rPr>
          <w:rFonts w:asciiTheme="majorHAnsi" w:hAnsiTheme="majorHAnsi" w:cstheme="majorBidi"/>
        </w:rPr>
        <w:t xml:space="preserve">het </w:t>
      </w:r>
      <w:r w:rsidR="10397A15" w:rsidRPr="00460AF5">
        <w:rPr>
          <w:rFonts w:asciiTheme="majorHAnsi" w:hAnsiTheme="majorHAnsi" w:cstheme="majorBidi"/>
        </w:rPr>
        <w:t>wonen</w:t>
      </w:r>
      <w:r w:rsidR="03867CF1" w:rsidRPr="00460AF5">
        <w:rPr>
          <w:rFonts w:asciiTheme="majorHAnsi" w:hAnsiTheme="majorHAnsi" w:cstheme="majorBidi"/>
        </w:rPr>
        <w:t xml:space="preserve"> </w:t>
      </w:r>
      <w:r w:rsidR="52988EE6" w:rsidRPr="00460AF5">
        <w:rPr>
          <w:rFonts w:asciiTheme="majorHAnsi" w:hAnsiTheme="majorHAnsi" w:cstheme="majorBidi"/>
        </w:rPr>
        <w:t xml:space="preserve">voor </w:t>
      </w:r>
      <w:r w:rsidR="03867CF1" w:rsidRPr="00460AF5">
        <w:rPr>
          <w:rFonts w:asciiTheme="majorHAnsi" w:hAnsiTheme="majorHAnsi" w:cstheme="majorBidi"/>
        </w:rPr>
        <w:t>de komende 10 jaar</w:t>
      </w:r>
      <w:r w:rsidR="10397A15" w:rsidRPr="00460AF5">
        <w:rPr>
          <w:rFonts w:asciiTheme="majorHAnsi" w:hAnsiTheme="majorHAnsi" w:cstheme="majorBidi"/>
        </w:rPr>
        <w:t xml:space="preserve">. </w:t>
      </w:r>
    </w:p>
    <w:p w14:paraId="1D3FDED6" w14:textId="77777777" w:rsidR="00354889" w:rsidRPr="00460AF5" w:rsidRDefault="00354889" w:rsidP="00E97D08">
      <w:pPr>
        <w:spacing w:after="0" w:line="22" w:lineRule="atLeast"/>
        <w:rPr>
          <w:rFonts w:asciiTheme="majorHAnsi" w:hAnsiTheme="majorHAnsi" w:cstheme="majorHAnsi"/>
        </w:rPr>
      </w:pPr>
    </w:p>
    <w:p w14:paraId="22F1A7AE" w14:textId="2E7F5262" w:rsidR="00C83152" w:rsidRPr="00460AF5" w:rsidRDefault="00C83152" w:rsidP="00E97D08">
      <w:pPr>
        <w:spacing w:after="0" w:line="22" w:lineRule="atLeast"/>
        <w:rPr>
          <w:rFonts w:asciiTheme="majorHAnsi" w:hAnsiTheme="majorHAnsi" w:cstheme="majorHAnsi"/>
          <w:b/>
          <w:bCs/>
        </w:rPr>
      </w:pPr>
      <w:r w:rsidRPr="00460AF5">
        <w:rPr>
          <w:rFonts w:asciiTheme="majorHAnsi" w:hAnsiTheme="majorHAnsi" w:cstheme="majorHAnsi"/>
          <w:b/>
          <w:bCs/>
        </w:rPr>
        <w:t>Nu weer investeren</w:t>
      </w:r>
    </w:p>
    <w:p w14:paraId="30C99259" w14:textId="139BB1B5" w:rsidR="006003DC" w:rsidRPr="00460AF5" w:rsidRDefault="00FB59FF" w:rsidP="00E97D08">
      <w:pPr>
        <w:spacing w:after="0" w:line="22" w:lineRule="atLeast"/>
        <w:rPr>
          <w:rFonts w:asciiTheme="majorHAnsi" w:hAnsiTheme="majorHAnsi" w:cstheme="majorBidi"/>
        </w:rPr>
      </w:pPr>
      <w:r w:rsidRPr="00460AF5">
        <w:rPr>
          <w:rFonts w:asciiTheme="majorHAnsi" w:hAnsiTheme="majorHAnsi" w:cstheme="majorBidi"/>
        </w:rPr>
        <w:t>Het is tijd om</w:t>
      </w:r>
      <w:r w:rsidR="001457EB" w:rsidRPr="00460AF5">
        <w:rPr>
          <w:rFonts w:asciiTheme="majorHAnsi" w:hAnsiTheme="majorHAnsi" w:cstheme="majorBidi"/>
        </w:rPr>
        <w:t xml:space="preserve"> een periode van hervormen en bezuinigen achter ons te laten e</w:t>
      </w:r>
      <w:r w:rsidR="006D5434" w:rsidRPr="00460AF5">
        <w:rPr>
          <w:rFonts w:asciiTheme="majorHAnsi" w:hAnsiTheme="majorHAnsi" w:cstheme="majorBidi"/>
        </w:rPr>
        <w:t>n</w:t>
      </w:r>
      <w:r w:rsidR="00B72527" w:rsidRPr="00460AF5">
        <w:rPr>
          <w:rFonts w:asciiTheme="majorHAnsi" w:hAnsiTheme="majorHAnsi" w:cstheme="majorBidi"/>
        </w:rPr>
        <w:t xml:space="preserve"> om te buigen naar innoveren en investeren, </w:t>
      </w:r>
      <w:r w:rsidR="695B3C64" w:rsidRPr="00460AF5">
        <w:rPr>
          <w:rFonts w:asciiTheme="majorHAnsi" w:hAnsiTheme="majorHAnsi" w:cstheme="majorBidi"/>
        </w:rPr>
        <w:t>zo vindt</w:t>
      </w:r>
      <w:r w:rsidR="00B72527" w:rsidRPr="00460AF5">
        <w:rPr>
          <w:rFonts w:asciiTheme="majorHAnsi" w:hAnsiTheme="majorHAnsi" w:cstheme="majorBidi"/>
        </w:rPr>
        <w:t xml:space="preserve"> de coalitie.</w:t>
      </w:r>
      <w:r w:rsidR="001C551F" w:rsidRPr="00460AF5">
        <w:rPr>
          <w:rFonts w:asciiTheme="majorHAnsi" w:hAnsiTheme="majorHAnsi" w:cstheme="majorBidi"/>
        </w:rPr>
        <w:t xml:space="preserve"> </w:t>
      </w:r>
      <w:r w:rsidR="00CA7FDD" w:rsidRPr="00460AF5">
        <w:rPr>
          <w:rFonts w:asciiTheme="majorHAnsi" w:hAnsiTheme="majorHAnsi" w:cstheme="majorBidi"/>
        </w:rPr>
        <w:t xml:space="preserve">Initiatiefnemer </w:t>
      </w:r>
      <w:r w:rsidR="00CA7FDD" w:rsidRPr="00C1573F">
        <w:rPr>
          <w:rFonts w:asciiTheme="majorHAnsi" w:hAnsiTheme="majorHAnsi" w:cstheme="majorBidi"/>
          <w:i/>
          <w:iCs/>
        </w:rPr>
        <w:t>Martin van Rijn</w:t>
      </w:r>
      <w:r w:rsidR="00C1573F" w:rsidRPr="00C1573F">
        <w:rPr>
          <w:rFonts w:asciiTheme="majorHAnsi" w:hAnsiTheme="majorHAnsi" w:cstheme="majorBidi"/>
          <w:i/>
          <w:iCs/>
        </w:rPr>
        <w:t xml:space="preserve">, </w:t>
      </w:r>
      <w:r w:rsidR="00CA7FDD" w:rsidRPr="00C1573F">
        <w:rPr>
          <w:rFonts w:asciiTheme="majorHAnsi" w:hAnsiTheme="majorHAnsi" w:cstheme="majorBidi"/>
          <w:i/>
          <w:iCs/>
        </w:rPr>
        <w:t>voorzitter Aedes</w:t>
      </w:r>
      <w:r w:rsidR="00CA7FDD" w:rsidRPr="00460AF5">
        <w:rPr>
          <w:rFonts w:asciiTheme="majorHAnsi" w:hAnsiTheme="majorHAnsi" w:cstheme="majorBidi"/>
        </w:rPr>
        <w:t>: ‘</w:t>
      </w:r>
      <w:r w:rsidR="00CF16A3" w:rsidRPr="00460AF5">
        <w:rPr>
          <w:rFonts w:asciiTheme="majorHAnsi" w:hAnsiTheme="majorHAnsi" w:cstheme="majorBidi"/>
        </w:rPr>
        <w:t>V</w:t>
      </w:r>
      <w:r w:rsidR="008C3593" w:rsidRPr="00460AF5">
        <w:rPr>
          <w:rFonts w:asciiTheme="majorHAnsi" w:hAnsiTheme="majorHAnsi" w:cstheme="majorBidi"/>
        </w:rPr>
        <w:t xml:space="preserve">eel te veel mensen in Nederland </w:t>
      </w:r>
      <w:r w:rsidR="00814694" w:rsidRPr="00460AF5">
        <w:rPr>
          <w:rFonts w:asciiTheme="majorHAnsi" w:hAnsiTheme="majorHAnsi" w:cstheme="majorBidi"/>
        </w:rPr>
        <w:t xml:space="preserve">wachten op een huis. </w:t>
      </w:r>
      <w:r w:rsidR="0081309B" w:rsidRPr="00460AF5">
        <w:rPr>
          <w:rFonts w:asciiTheme="majorHAnsi" w:hAnsiTheme="majorHAnsi" w:cstheme="majorBidi"/>
        </w:rPr>
        <w:t xml:space="preserve">En we maken ons zorgen over kwetsbare wijken en bewoners die </w:t>
      </w:r>
      <w:r w:rsidR="003258BD" w:rsidRPr="00460AF5">
        <w:rPr>
          <w:rFonts w:asciiTheme="majorHAnsi" w:hAnsiTheme="majorHAnsi" w:cstheme="majorBidi"/>
        </w:rPr>
        <w:t xml:space="preserve">soms </w:t>
      </w:r>
      <w:r w:rsidR="00463312" w:rsidRPr="00460AF5">
        <w:rPr>
          <w:rFonts w:asciiTheme="majorHAnsi" w:hAnsiTheme="majorHAnsi" w:cstheme="majorBidi"/>
        </w:rPr>
        <w:t xml:space="preserve">andere hulp en </w:t>
      </w:r>
      <w:r w:rsidR="00CC3DD2" w:rsidRPr="00460AF5">
        <w:rPr>
          <w:rFonts w:asciiTheme="majorHAnsi" w:hAnsiTheme="majorHAnsi" w:cstheme="majorBidi"/>
        </w:rPr>
        <w:t xml:space="preserve">zorg </w:t>
      </w:r>
      <w:r w:rsidR="00463312" w:rsidRPr="00460AF5">
        <w:rPr>
          <w:rFonts w:asciiTheme="majorHAnsi" w:hAnsiTheme="majorHAnsi" w:cstheme="majorBidi"/>
        </w:rPr>
        <w:t xml:space="preserve">nodig hebben dan </w:t>
      </w:r>
      <w:r w:rsidR="000409E6" w:rsidRPr="00460AF5">
        <w:rPr>
          <w:rFonts w:asciiTheme="majorHAnsi" w:hAnsiTheme="majorHAnsi" w:cstheme="majorBidi"/>
        </w:rPr>
        <w:t xml:space="preserve">voor hen </w:t>
      </w:r>
      <w:r w:rsidR="00463312" w:rsidRPr="00460AF5">
        <w:rPr>
          <w:rFonts w:asciiTheme="majorHAnsi" w:hAnsiTheme="majorHAnsi" w:cstheme="majorBidi"/>
        </w:rPr>
        <w:t>beschikbaar</w:t>
      </w:r>
      <w:r w:rsidR="000409E6" w:rsidRPr="00460AF5">
        <w:rPr>
          <w:rFonts w:asciiTheme="majorHAnsi" w:hAnsiTheme="majorHAnsi" w:cstheme="majorBidi"/>
        </w:rPr>
        <w:t xml:space="preserve"> is. </w:t>
      </w:r>
      <w:r w:rsidR="00CF16A3" w:rsidRPr="00460AF5">
        <w:rPr>
          <w:rFonts w:asciiTheme="majorHAnsi" w:hAnsiTheme="majorHAnsi" w:cstheme="majorBidi"/>
        </w:rPr>
        <w:t>De urgentie is hoog</w:t>
      </w:r>
      <w:r w:rsidR="00AD14AA" w:rsidRPr="00460AF5">
        <w:rPr>
          <w:rFonts w:asciiTheme="majorHAnsi" w:hAnsiTheme="majorHAnsi" w:cstheme="majorBidi"/>
        </w:rPr>
        <w:t xml:space="preserve">. </w:t>
      </w:r>
      <w:r w:rsidR="00CF16A3" w:rsidRPr="00460AF5">
        <w:rPr>
          <w:rFonts w:asciiTheme="majorHAnsi" w:hAnsiTheme="majorHAnsi" w:cstheme="majorBidi"/>
        </w:rPr>
        <w:t>Daarom hebben w</w:t>
      </w:r>
      <w:r w:rsidR="007E56D9" w:rsidRPr="00460AF5">
        <w:rPr>
          <w:rFonts w:asciiTheme="majorHAnsi" w:hAnsiTheme="majorHAnsi" w:cstheme="majorBidi"/>
        </w:rPr>
        <w:t xml:space="preserve">ij </w:t>
      </w:r>
      <w:r w:rsidR="00A24173" w:rsidRPr="00460AF5">
        <w:rPr>
          <w:rFonts w:asciiTheme="majorHAnsi" w:hAnsiTheme="majorHAnsi" w:cstheme="majorBidi"/>
        </w:rPr>
        <w:t>a</w:t>
      </w:r>
      <w:r w:rsidR="009C2E30" w:rsidRPr="00460AF5">
        <w:rPr>
          <w:rFonts w:asciiTheme="majorHAnsi" w:hAnsiTheme="majorHAnsi" w:cstheme="majorBidi"/>
        </w:rPr>
        <w:t xml:space="preserve">llemaal </w:t>
      </w:r>
      <w:r w:rsidR="007E56D9" w:rsidRPr="00460AF5">
        <w:rPr>
          <w:rFonts w:asciiTheme="majorHAnsi" w:hAnsiTheme="majorHAnsi" w:cstheme="majorBidi"/>
        </w:rPr>
        <w:t xml:space="preserve">gekeken </w:t>
      </w:r>
      <w:r w:rsidR="00AD14AA" w:rsidRPr="00460AF5">
        <w:rPr>
          <w:rFonts w:asciiTheme="majorHAnsi" w:hAnsiTheme="majorHAnsi" w:cstheme="majorBidi"/>
        </w:rPr>
        <w:t>wat wij de komende jaren kunnen doen</w:t>
      </w:r>
      <w:r w:rsidR="00245DEA" w:rsidRPr="00460AF5">
        <w:rPr>
          <w:rFonts w:asciiTheme="majorHAnsi" w:hAnsiTheme="majorHAnsi" w:cstheme="majorBidi"/>
        </w:rPr>
        <w:t xml:space="preserve"> en </w:t>
      </w:r>
      <w:r w:rsidR="00F15196" w:rsidRPr="00460AF5">
        <w:rPr>
          <w:rFonts w:asciiTheme="majorHAnsi" w:hAnsiTheme="majorHAnsi" w:cstheme="majorBidi"/>
        </w:rPr>
        <w:t xml:space="preserve">zijn </w:t>
      </w:r>
      <w:r w:rsidR="00384DB8" w:rsidRPr="00460AF5">
        <w:rPr>
          <w:rFonts w:asciiTheme="majorHAnsi" w:hAnsiTheme="majorHAnsi" w:cstheme="majorBidi"/>
        </w:rPr>
        <w:t>daarbij tot de grens van onze mogelijkheden gegaan.</w:t>
      </w:r>
      <w:r w:rsidR="006003DC" w:rsidRPr="00460AF5">
        <w:rPr>
          <w:rFonts w:asciiTheme="majorHAnsi" w:hAnsiTheme="majorHAnsi" w:cstheme="majorBidi"/>
        </w:rPr>
        <w:t>’</w:t>
      </w:r>
    </w:p>
    <w:p w14:paraId="5FC529B2" w14:textId="77777777" w:rsidR="006003DC" w:rsidRPr="00460AF5" w:rsidRDefault="006003DC" w:rsidP="00E97D08">
      <w:pPr>
        <w:spacing w:after="0" w:line="22" w:lineRule="atLeast"/>
        <w:rPr>
          <w:rFonts w:asciiTheme="majorHAnsi" w:hAnsiTheme="majorHAnsi" w:cstheme="majorHAnsi"/>
        </w:rPr>
      </w:pPr>
    </w:p>
    <w:p w14:paraId="545057FE" w14:textId="16A152D6" w:rsidR="00087F80" w:rsidRPr="00460AF5" w:rsidRDefault="004E2AC7" w:rsidP="00E97D08">
      <w:pPr>
        <w:spacing w:after="0" w:line="22" w:lineRule="atLeast"/>
        <w:rPr>
          <w:rFonts w:asciiTheme="majorHAnsi" w:hAnsiTheme="majorHAnsi" w:cstheme="majorHAnsi"/>
          <w:b/>
          <w:bCs/>
        </w:rPr>
      </w:pPr>
      <w:r w:rsidRPr="00460AF5">
        <w:rPr>
          <w:rFonts w:asciiTheme="majorHAnsi" w:hAnsiTheme="majorHAnsi" w:cstheme="majorHAnsi"/>
          <w:b/>
          <w:bCs/>
        </w:rPr>
        <w:t>‘</w:t>
      </w:r>
      <w:r w:rsidR="00087F80" w:rsidRPr="00460AF5">
        <w:rPr>
          <w:rFonts w:asciiTheme="majorHAnsi" w:hAnsiTheme="majorHAnsi" w:cstheme="majorHAnsi"/>
          <w:b/>
          <w:bCs/>
        </w:rPr>
        <w:t>Aanbod aan nieuw kabinet</w:t>
      </w:r>
      <w:r w:rsidRPr="00460AF5">
        <w:rPr>
          <w:rFonts w:asciiTheme="majorHAnsi" w:hAnsiTheme="majorHAnsi" w:cstheme="majorHAnsi"/>
          <w:b/>
          <w:bCs/>
        </w:rPr>
        <w:t>’</w:t>
      </w:r>
    </w:p>
    <w:p w14:paraId="5340FEDC" w14:textId="4B4C9DF8" w:rsidR="001950E2" w:rsidRPr="00460AF5" w:rsidRDefault="00384DB8" w:rsidP="00E97D08">
      <w:pPr>
        <w:spacing w:after="0" w:line="22" w:lineRule="atLeast"/>
        <w:rPr>
          <w:rFonts w:asciiTheme="majorHAnsi" w:hAnsiTheme="majorHAnsi" w:cstheme="majorBidi"/>
        </w:rPr>
      </w:pPr>
      <w:r w:rsidRPr="00460AF5">
        <w:rPr>
          <w:rFonts w:asciiTheme="majorHAnsi" w:hAnsiTheme="majorHAnsi" w:cstheme="majorBidi"/>
        </w:rPr>
        <w:t xml:space="preserve">Zo is een </w:t>
      </w:r>
      <w:r w:rsidR="003E75E9" w:rsidRPr="00460AF5">
        <w:rPr>
          <w:rFonts w:asciiTheme="majorHAnsi" w:hAnsiTheme="majorHAnsi" w:cstheme="majorBidi"/>
        </w:rPr>
        <w:t xml:space="preserve">veelomvattend </w:t>
      </w:r>
      <w:r w:rsidR="00FE7DCF" w:rsidRPr="00460AF5">
        <w:rPr>
          <w:rFonts w:asciiTheme="majorHAnsi" w:hAnsiTheme="majorHAnsi" w:cstheme="majorBidi"/>
        </w:rPr>
        <w:t xml:space="preserve">en ambitieus </w:t>
      </w:r>
      <w:r w:rsidR="001006AE" w:rsidRPr="00460AF5">
        <w:rPr>
          <w:rFonts w:asciiTheme="majorHAnsi" w:hAnsiTheme="majorHAnsi" w:cstheme="majorBidi"/>
        </w:rPr>
        <w:t>p</w:t>
      </w:r>
      <w:r w:rsidR="00316D3B" w:rsidRPr="00460AF5">
        <w:rPr>
          <w:rFonts w:asciiTheme="majorHAnsi" w:hAnsiTheme="majorHAnsi" w:cstheme="majorBidi"/>
        </w:rPr>
        <w:t>lan</w:t>
      </w:r>
      <w:r w:rsidR="007C5EDD" w:rsidRPr="00460AF5">
        <w:rPr>
          <w:rFonts w:asciiTheme="majorHAnsi" w:hAnsiTheme="majorHAnsi" w:cstheme="majorBidi"/>
        </w:rPr>
        <w:t xml:space="preserve"> ontstaan</w:t>
      </w:r>
      <w:r w:rsidR="0036755A" w:rsidRPr="00460AF5">
        <w:rPr>
          <w:rFonts w:asciiTheme="majorHAnsi" w:hAnsiTheme="majorHAnsi" w:cstheme="majorBidi"/>
        </w:rPr>
        <w:t xml:space="preserve"> </w:t>
      </w:r>
      <w:r w:rsidR="001E231D" w:rsidRPr="00460AF5">
        <w:rPr>
          <w:rFonts w:asciiTheme="majorHAnsi" w:hAnsiTheme="majorHAnsi" w:cstheme="majorBidi"/>
        </w:rPr>
        <w:t xml:space="preserve">dat de partijen presenteren als </w:t>
      </w:r>
      <w:r w:rsidR="00766672" w:rsidRPr="00460AF5">
        <w:rPr>
          <w:rFonts w:asciiTheme="majorHAnsi" w:hAnsiTheme="majorHAnsi" w:cstheme="majorBidi"/>
        </w:rPr>
        <w:t xml:space="preserve">hun </w:t>
      </w:r>
      <w:r w:rsidR="0083576E" w:rsidRPr="00460AF5">
        <w:rPr>
          <w:rFonts w:asciiTheme="majorHAnsi" w:hAnsiTheme="majorHAnsi" w:cstheme="majorBidi"/>
        </w:rPr>
        <w:t>aanbod aan het volgend kabinet.</w:t>
      </w:r>
      <w:r w:rsidR="00B76543" w:rsidRPr="00460AF5">
        <w:rPr>
          <w:rFonts w:asciiTheme="majorHAnsi" w:hAnsiTheme="majorHAnsi" w:cstheme="majorBidi"/>
        </w:rPr>
        <w:t xml:space="preserve"> </w:t>
      </w:r>
      <w:r w:rsidR="00FE7DCF" w:rsidRPr="00460AF5">
        <w:rPr>
          <w:rFonts w:asciiTheme="majorHAnsi" w:hAnsiTheme="majorHAnsi" w:cstheme="majorBidi"/>
        </w:rPr>
        <w:t xml:space="preserve">De voorstellen </w:t>
      </w:r>
      <w:r w:rsidR="00BE73D4" w:rsidRPr="00460AF5">
        <w:rPr>
          <w:rFonts w:asciiTheme="majorHAnsi" w:hAnsiTheme="majorHAnsi" w:cstheme="majorBidi"/>
        </w:rPr>
        <w:t xml:space="preserve">zijn </w:t>
      </w:r>
      <w:r w:rsidR="003024A3" w:rsidRPr="00460AF5">
        <w:rPr>
          <w:rFonts w:asciiTheme="majorHAnsi" w:hAnsiTheme="majorHAnsi" w:cstheme="majorBidi"/>
        </w:rPr>
        <w:t xml:space="preserve">haalbaar als een </w:t>
      </w:r>
      <w:r w:rsidR="00107AC4" w:rsidRPr="00460AF5">
        <w:rPr>
          <w:rFonts w:asciiTheme="majorHAnsi" w:hAnsiTheme="majorHAnsi" w:cstheme="majorBidi"/>
        </w:rPr>
        <w:t xml:space="preserve">nieuw kabinet </w:t>
      </w:r>
      <w:r w:rsidR="00104EC6" w:rsidRPr="00460AF5">
        <w:rPr>
          <w:rFonts w:asciiTheme="majorHAnsi" w:hAnsiTheme="majorHAnsi" w:cstheme="majorBidi"/>
        </w:rPr>
        <w:t xml:space="preserve">actief </w:t>
      </w:r>
      <w:r w:rsidR="78CF91E8" w:rsidRPr="00460AF5">
        <w:rPr>
          <w:rFonts w:asciiTheme="majorHAnsi" w:hAnsiTheme="majorHAnsi" w:cstheme="majorBidi"/>
        </w:rPr>
        <w:t xml:space="preserve">bijdraagt en </w:t>
      </w:r>
      <w:r w:rsidR="00AB3BDC" w:rsidRPr="00460AF5">
        <w:rPr>
          <w:rFonts w:asciiTheme="majorHAnsi" w:hAnsiTheme="majorHAnsi" w:cstheme="majorBidi"/>
        </w:rPr>
        <w:t xml:space="preserve">meewerkt </w:t>
      </w:r>
      <w:r w:rsidR="5F3A487B" w:rsidRPr="00460AF5">
        <w:rPr>
          <w:rFonts w:asciiTheme="majorHAnsi" w:hAnsiTheme="majorHAnsi" w:cstheme="majorBidi"/>
        </w:rPr>
        <w:t xml:space="preserve">door </w:t>
      </w:r>
      <w:r w:rsidR="00AB3BDC" w:rsidRPr="00460AF5">
        <w:rPr>
          <w:rFonts w:asciiTheme="majorHAnsi" w:hAnsiTheme="majorHAnsi" w:cstheme="majorBidi"/>
        </w:rPr>
        <w:t xml:space="preserve">een aantal randvoorwaarden </w:t>
      </w:r>
      <w:r w:rsidR="5383633E" w:rsidRPr="00460AF5">
        <w:rPr>
          <w:rFonts w:asciiTheme="majorHAnsi" w:hAnsiTheme="majorHAnsi" w:cstheme="majorBidi"/>
        </w:rPr>
        <w:t>te regelen.</w:t>
      </w:r>
      <w:r w:rsidR="00AB3BDC" w:rsidRPr="00460AF5">
        <w:rPr>
          <w:rFonts w:asciiTheme="majorHAnsi" w:hAnsiTheme="majorHAnsi" w:cstheme="majorBidi"/>
        </w:rPr>
        <w:t xml:space="preserve"> </w:t>
      </w:r>
      <w:r w:rsidR="001A31CC" w:rsidRPr="00460AF5">
        <w:rPr>
          <w:rFonts w:asciiTheme="majorHAnsi" w:hAnsiTheme="majorHAnsi" w:cstheme="majorBidi"/>
        </w:rPr>
        <w:t xml:space="preserve">De partners van </w:t>
      </w:r>
      <w:r w:rsidR="00C1373C" w:rsidRPr="00460AF5">
        <w:rPr>
          <w:rFonts w:asciiTheme="majorHAnsi" w:hAnsiTheme="majorHAnsi" w:cstheme="majorBidi"/>
        </w:rPr>
        <w:t>de Actieagenda Wonen v</w:t>
      </w:r>
      <w:r w:rsidR="001A31CC" w:rsidRPr="00460AF5">
        <w:rPr>
          <w:rFonts w:asciiTheme="majorHAnsi" w:hAnsiTheme="majorHAnsi" w:cstheme="majorBidi"/>
        </w:rPr>
        <w:t xml:space="preserve">ragen </w:t>
      </w:r>
      <w:r w:rsidR="702FC7AB" w:rsidRPr="00460AF5">
        <w:rPr>
          <w:rFonts w:asciiTheme="majorHAnsi" w:hAnsiTheme="majorHAnsi" w:cstheme="majorBidi"/>
        </w:rPr>
        <w:t>financiële steun,</w:t>
      </w:r>
      <w:r w:rsidR="001A31CC" w:rsidRPr="00460AF5">
        <w:rPr>
          <w:rFonts w:asciiTheme="majorHAnsi" w:hAnsiTheme="majorHAnsi" w:cstheme="majorBidi"/>
        </w:rPr>
        <w:t xml:space="preserve"> </w:t>
      </w:r>
      <w:r w:rsidR="00E227F3" w:rsidRPr="00460AF5">
        <w:rPr>
          <w:rFonts w:asciiTheme="majorHAnsi" w:hAnsiTheme="majorHAnsi" w:cstheme="majorBidi"/>
        </w:rPr>
        <w:t>verbetering van investeringscondities</w:t>
      </w:r>
      <w:r w:rsidR="001A31CC" w:rsidRPr="00460AF5">
        <w:rPr>
          <w:rFonts w:asciiTheme="majorHAnsi" w:hAnsiTheme="majorHAnsi" w:cstheme="majorBidi"/>
        </w:rPr>
        <w:t xml:space="preserve">, een aantal </w:t>
      </w:r>
      <w:r w:rsidR="002C1037" w:rsidRPr="00460AF5">
        <w:rPr>
          <w:rFonts w:asciiTheme="majorHAnsi" w:hAnsiTheme="majorHAnsi" w:cstheme="majorBidi"/>
        </w:rPr>
        <w:t xml:space="preserve">nieuwe </w:t>
      </w:r>
      <w:r w:rsidR="001A31CC" w:rsidRPr="00460AF5">
        <w:rPr>
          <w:rFonts w:asciiTheme="majorHAnsi" w:hAnsiTheme="majorHAnsi" w:cstheme="majorBidi"/>
        </w:rPr>
        <w:t>beleidsmaatregelen en een actieve rol van het Rijk op de woningmarkt.</w:t>
      </w:r>
      <w:r w:rsidR="00F55B85" w:rsidRPr="00460AF5">
        <w:rPr>
          <w:rFonts w:asciiTheme="majorHAnsi" w:hAnsiTheme="majorHAnsi" w:cstheme="majorBidi"/>
        </w:rPr>
        <w:t xml:space="preserve"> </w:t>
      </w:r>
      <w:r w:rsidR="00B16685" w:rsidRPr="00460AF5">
        <w:rPr>
          <w:rFonts w:asciiTheme="majorHAnsi" w:hAnsiTheme="majorHAnsi" w:cstheme="majorBidi"/>
        </w:rPr>
        <w:t xml:space="preserve">Een minister voor Wonen moet de opgaven binnen het wonen coördineren, aldus </w:t>
      </w:r>
      <w:r w:rsidR="00D93689" w:rsidRPr="00460AF5">
        <w:rPr>
          <w:rFonts w:asciiTheme="majorHAnsi" w:hAnsiTheme="majorHAnsi" w:cstheme="majorBidi"/>
        </w:rPr>
        <w:t xml:space="preserve">alle </w:t>
      </w:r>
      <w:r w:rsidR="00B16685" w:rsidRPr="00460AF5">
        <w:rPr>
          <w:rFonts w:asciiTheme="majorHAnsi" w:hAnsiTheme="majorHAnsi" w:cstheme="majorBidi"/>
        </w:rPr>
        <w:t>opstellers van de actieagenda. V</w:t>
      </w:r>
      <w:r w:rsidR="00B6428F" w:rsidRPr="00460AF5">
        <w:rPr>
          <w:rFonts w:asciiTheme="majorHAnsi" w:hAnsiTheme="majorHAnsi" w:cstheme="majorBidi"/>
        </w:rPr>
        <w:t>an Rijn: ‘</w:t>
      </w:r>
      <w:r w:rsidR="001A5676" w:rsidRPr="00460AF5">
        <w:rPr>
          <w:rFonts w:asciiTheme="majorHAnsi" w:hAnsiTheme="majorHAnsi" w:cstheme="majorBidi"/>
        </w:rPr>
        <w:t>Alles</w:t>
      </w:r>
      <w:r w:rsidR="007D7863" w:rsidRPr="00460AF5">
        <w:rPr>
          <w:rFonts w:asciiTheme="majorHAnsi" w:hAnsiTheme="majorHAnsi" w:cstheme="majorBidi"/>
        </w:rPr>
        <w:t xml:space="preserve"> hangt met elkaar samen, </w:t>
      </w:r>
      <w:r w:rsidR="0046786F" w:rsidRPr="00460AF5">
        <w:rPr>
          <w:rFonts w:asciiTheme="majorHAnsi" w:hAnsiTheme="majorHAnsi" w:cstheme="majorBidi"/>
        </w:rPr>
        <w:t xml:space="preserve">je moet er niet </w:t>
      </w:r>
      <w:r w:rsidR="00B17DAE" w:rsidRPr="00460AF5">
        <w:rPr>
          <w:rFonts w:asciiTheme="majorHAnsi" w:hAnsiTheme="majorHAnsi" w:cstheme="majorBidi"/>
        </w:rPr>
        <w:t xml:space="preserve">lukraak </w:t>
      </w:r>
      <w:r w:rsidR="0046786F" w:rsidRPr="00460AF5">
        <w:rPr>
          <w:rFonts w:asciiTheme="majorHAnsi" w:hAnsiTheme="majorHAnsi" w:cstheme="majorBidi"/>
        </w:rPr>
        <w:t xml:space="preserve">uit </w:t>
      </w:r>
      <w:r w:rsidR="00B17DAE" w:rsidRPr="00460AF5">
        <w:rPr>
          <w:rFonts w:asciiTheme="majorHAnsi" w:hAnsiTheme="majorHAnsi" w:cstheme="majorBidi"/>
        </w:rPr>
        <w:t>shoppen</w:t>
      </w:r>
      <w:r w:rsidR="000A1A42" w:rsidRPr="00460AF5">
        <w:rPr>
          <w:rFonts w:asciiTheme="majorHAnsi" w:hAnsiTheme="majorHAnsi" w:cstheme="majorBidi"/>
        </w:rPr>
        <w:t>.</w:t>
      </w:r>
      <w:r w:rsidR="00B17DAE" w:rsidRPr="00460AF5">
        <w:rPr>
          <w:rFonts w:asciiTheme="majorHAnsi" w:hAnsiTheme="majorHAnsi" w:cstheme="majorBidi"/>
        </w:rPr>
        <w:t xml:space="preserve"> </w:t>
      </w:r>
      <w:r w:rsidR="000A1A42" w:rsidRPr="00460AF5">
        <w:rPr>
          <w:rFonts w:asciiTheme="majorHAnsi" w:hAnsiTheme="majorHAnsi" w:cstheme="majorBidi"/>
        </w:rPr>
        <w:t>O</w:t>
      </w:r>
      <w:r w:rsidR="669E8FBF" w:rsidRPr="00460AF5">
        <w:rPr>
          <w:rFonts w:asciiTheme="majorHAnsi" w:hAnsiTheme="majorHAnsi" w:cstheme="majorBidi"/>
        </w:rPr>
        <w:t>ns woonplan</w:t>
      </w:r>
      <w:r w:rsidR="00B17DAE" w:rsidRPr="00460AF5">
        <w:rPr>
          <w:rFonts w:asciiTheme="majorHAnsi" w:hAnsiTheme="majorHAnsi" w:cstheme="majorBidi"/>
        </w:rPr>
        <w:t xml:space="preserve"> </w:t>
      </w:r>
      <w:r w:rsidR="00D004B8" w:rsidRPr="00460AF5">
        <w:rPr>
          <w:rFonts w:asciiTheme="majorHAnsi" w:hAnsiTheme="majorHAnsi" w:cstheme="majorBidi"/>
        </w:rPr>
        <w:t xml:space="preserve">kan </w:t>
      </w:r>
      <w:r w:rsidR="000A1A42" w:rsidRPr="00460AF5">
        <w:rPr>
          <w:rFonts w:asciiTheme="majorHAnsi" w:hAnsiTheme="majorHAnsi" w:cstheme="majorBidi"/>
        </w:rPr>
        <w:t xml:space="preserve">integraal </w:t>
      </w:r>
      <w:r w:rsidR="00B76543" w:rsidRPr="00460AF5">
        <w:rPr>
          <w:rFonts w:asciiTheme="majorHAnsi" w:hAnsiTheme="majorHAnsi" w:cstheme="majorBidi"/>
        </w:rPr>
        <w:t>in een nieuw regeerakkoord.</w:t>
      </w:r>
      <w:r w:rsidR="00464BC6" w:rsidRPr="00460AF5">
        <w:rPr>
          <w:rFonts w:asciiTheme="majorHAnsi" w:hAnsiTheme="majorHAnsi" w:cstheme="majorBidi"/>
        </w:rPr>
        <w:t xml:space="preserve"> En </w:t>
      </w:r>
      <w:r w:rsidR="00CD6F64" w:rsidRPr="00460AF5">
        <w:rPr>
          <w:rFonts w:asciiTheme="majorHAnsi" w:hAnsiTheme="majorHAnsi" w:cstheme="majorBidi"/>
        </w:rPr>
        <w:t xml:space="preserve">dan </w:t>
      </w:r>
      <w:r w:rsidR="00464BC6" w:rsidRPr="00460AF5">
        <w:rPr>
          <w:rFonts w:asciiTheme="majorHAnsi" w:hAnsiTheme="majorHAnsi" w:cstheme="majorBidi"/>
        </w:rPr>
        <w:t xml:space="preserve">kunnen we snel aan de slag, wat </w:t>
      </w:r>
      <w:r w:rsidR="00BA775C" w:rsidRPr="00460AF5">
        <w:rPr>
          <w:rFonts w:asciiTheme="majorHAnsi" w:hAnsiTheme="majorHAnsi" w:cstheme="majorBidi"/>
        </w:rPr>
        <w:t xml:space="preserve">vervolgens </w:t>
      </w:r>
      <w:r w:rsidR="638A6708" w:rsidRPr="00460AF5">
        <w:rPr>
          <w:rFonts w:asciiTheme="majorHAnsi" w:hAnsiTheme="majorHAnsi" w:cstheme="majorBidi"/>
        </w:rPr>
        <w:t xml:space="preserve">ook </w:t>
      </w:r>
      <w:r w:rsidR="009B15AA" w:rsidRPr="00460AF5">
        <w:rPr>
          <w:rFonts w:asciiTheme="majorHAnsi" w:hAnsiTheme="majorHAnsi" w:cstheme="majorBidi"/>
        </w:rPr>
        <w:t xml:space="preserve">flink wat extra </w:t>
      </w:r>
      <w:r w:rsidR="00464BC6" w:rsidRPr="00460AF5">
        <w:rPr>
          <w:rFonts w:asciiTheme="majorHAnsi" w:hAnsiTheme="majorHAnsi" w:cstheme="majorBidi"/>
        </w:rPr>
        <w:t>wer</w:t>
      </w:r>
      <w:r w:rsidR="002748C2" w:rsidRPr="00460AF5">
        <w:rPr>
          <w:rFonts w:asciiTheme="majorHAnsi" w:hAnsiTheme="majorHAnsi" w:cstheme="majorBidi"/>
        </w:rPr>
        <w:t>kgelegenheid oplevert.</w:t>
      </w:r>
      <w:r w:rsidR="001149FB" w:rsidRPr="00460AF5">
        <w:rPr>
          <w:rFonts w:asciiTheme="majorHAnsi" w:hAnsiTheme="majorHAnsi" w:cstheme="majorBidi"/>
        </w:rPr>
        <w:t>’</w:t>
      </w:r>
    </w:p>
    <w:p w14:paraId="2484B874" w14:textId="3A6C6DE1" w:rsidR="001950E2" w:rsidRPr="00460AF5" w:rsidRDefault="001950E2" w:rsidP="00E97D08">
      <w:pPr>
        <w:spacing w:after="0" w:line="22" w:lineRule="atLeast"/>
        <w:rPr>
          <w:rFonts w:asciiTheme="majorHAnsi" w:hAnsiTheme="majorHAnsi" w:cstheme="majorHAnsi"/>
        </w:rPr>
      </w:pPr>
    </w:p>
    <w:p w14:paraId="4A356962" w14:textId="0FA37FEC" w:rsidR="000A7441" w:rsidRPr="00460AF5" w:rsidRDefault="00933F8D" w:rsidP="00E97D08">
      <w:pPr>
        <w:spacing w:after="0" w:line="22" w:lineRule="atLeast"/>
        <w:rPr>
          <w:rFonts w:asciiTheme="majorHAnsi" w:hAnsiTheme="majorHAnsi" w:cstheme="majorHAnsi"/>
          <w:b/>
          <w:bCs/>
        </w:rPr>
      </w:pPr>
      <w:r w:rsidRPr="00460AF5">
        <w:rPr>
          <w:rFonts w:asciiTheme="majorHAnsi" w:hAnsiTheme="majorHAnsi" w:cstheme="majorHAnsi"/>
          <w:b/>
          <w:bCs/>
        </w:rPr>
        <w:t>‘</w:t>
      </w:r>
      <w:r w:rsidR="000A7441" w:rsidRPr="00460AF5">
        <w:rPr>
          <w:rFonts w:asciiTheme="majorHAnsi" w:hAnsiTheme="majorHAnsi" w:cstheme="majorHAnsi"/>
          <w:b/>
          <w:bCs/>
        </w:rPr>
        <w:t>Naar 100.000 woningen per jaar</w:t>
      </w:r>
      <w:r w:rsidRPr="00460AF5">
        <w:rPr>
          <w:rFonts w:asciiTheme="majorHAnsi" w:hAnsiTheme="majorHAnsi" w:cstheme="majorHAnsi"/>
          <w:b/>
          <w:bCs/>
        </w:rPr>
        <w:t>’</w:t>
      </w:r>
    </w:p>
    <w:p w14:paraId="75A8B5D4" w14:textId="230E4DD1" w:rsidR="00C1444D" w:rsidRPr="00460AF5" w:rsidRDefault="000A7441" w:rsidP="00E97D08">
      <w:pPr>
        <w:spacing w:after="0" w:line="22" w:lineRule="atLeast"/>
        <w:rPr>
          <w:rFonts w:asciiTheme="majorHAnsi" w:hAnsiTheme="majorHAnsi" w:cstheme="majorBidi"/>
        </w:rPr>
      </w:pPr>
      <w:r w:rsidRPr="00460AF5">
        <w:rPr>
          <w:rFonts w:asciiTheme="majorHAnsi" w:hAnsiTheme="majorHAnsi" w:cstheme="majorBidi"/>
        </w:rPr>
        <w:t xml:space="preserve">Namens de deelnemende marktpartijen zegt </w:t>
      </w:r>
      <w:r w:rsidR="00C1444D" w:rsidRPr="00C1573F">
        <w:rPr>
          <w:rFonts w:asciiTheme="majorHAnsi" w:hAnsiTheme="majorHAnsi" w:cstheme="majorBidi"/>
          <w:i/>
          <w:iCs/>
        </w:rPr>
        <w:t>Desirée Uitzetter</w:t>
      </w:r>
      <w:r w:rsidR="001A7571" w:rsidRPr="00C1573F">
        <w:rPr>
          <w:rFonts w:asciiTheme="majorHAnsi" w:hAnsiTheme="majorHAnsi" w:cstheme="majorBidi"/>
          <w:i/>
          <w:iCs/>
        </w:rPr>
        <w:t>, voorzitter NEPROM</w:t>
      </w:r>
      <w:r w:rsidRPr="00460AF5">
        <w:rPr>
          <w:rFonts w:asciiTheme="majorHAnsi" w:hAnsiTheme="majorHAnsi" w:cstheme="majorBidi"/>
        </w:rPr>
        <w:t xml:space="preserve">: ‘We gaan </w:t>
      </w:r>
      <w:r w:rsidR="00913FD2" w:rsidRPr="00460AF5">
        <w:rPr>
          <w:rFonts w:asciiTheme="majorHAnsi" w:hAnsiTheme="majorHAnsi" w:cstheme="majorBidi"/>
        </w:rPr>
        <w:t>veel meer woning</w:t>
      </w:r>
      <w:r w:rsidR="00A31D34" w:rsidRPr="00460AF5">
        <w:rPr>
          <w:rFonts w:asciiTheme="majorHAnsi" w:hAnsiTheme="majorHAnsi" w:cstheme="majorBidi"/>
        </w:rPr>
        <w:t>en</w:t>
      </w:r>
      <w:r w:rsidR="00913FD2" w:rsidRPr="00460AF5">
        <w:rPr>
          <w:rFonts w:asciiTheme="majorHAnsi" w:hAnsiTheme="majorHAnsi" w:cstheme="majorBidi"/>
        </w:rPr>
        <w:t xml:space="preserve"> bouwen op snel te </w:t>
      </w:r>
      <w:r w:rsidR="00C1444D" w:rsidRPr="00460AF5">
        <w:rPr>
          <w:rFonts w:asciiTheme="majorHAnsi" w:hAnsiTheme="majorHAnsi" w:cstheme="majorBidi"/>
        </w:rPr>
        <w:t xml:space="preserve">ontwikkelen </w:t>
      </w:r>
      <w:r w:rsidR="00A31D34" w:rsidRPr="00460AF5">
        <w:rPr>
          <w:rFonts w:asciiTheme="majorHAnsi" w:hAnsiTheme="majorHAnsi" w:cstheme="majorBidi"/>
        </w:rPr>
        <w:t>locaties</w:t>
      </w:r>
      <w:r w:rsidR="00AA3C19" w:rsidRPr="00460AF5">
        <w:rPr>
          <w:rFonts w:asciiTheme="majorHAnsi" w:hAnsiTheme="majorHAnsi" w:cstheme="majorBidi"/>
        </w:rPr>
        <w:t xml:space="preserve">: </w:t>
      </w:r>
      <w:r w:rsidR="00A31D34" w:rsidRPr="00460AF5">
        <w:rPr>
          <w:rFonts w:asciiTheme="majorHAnsi" w:hAnsiTheme="majorHAnsi" w:cstheme="majorBidi"/>
        </w:rPr>
        <w:t xml:space="preserve">we groeien </w:t>
      </w:r>
      <w:r w:rsidR="00AA3C19" w:rsidRPr="00460AF5">
        <w:rPr>
          <w:rFonts w:asciiTheme="majorHAnsi" w:hAnsiTheme="majorHAnsi" w:cstheme="majorBidi"/>
        </w:rPr>
        <w:t xml:space="preserve">samen </w:t>
      </w:r>
      <w:r w:rsidR="00A31D34" w:rsidRPr="00460AF5">
        <w:rPr>
          <w:rFonts w:asciiTheme="majorHAnsi" w:hAnsiTheme="majorHAnsi" w:cstheme="majorBidi"/>
        </w:rPr>
        <w:t xml:space="preserve">van </w:t>
      </w:r>
      <w:r w:rsidR="00C1444D" w:rsidRPr="00460AF5">
        <w:rPr>
          <w:rFonts w:asciiTheme="majorHAnsi" w:hAnsiTheme="majorHAnsi" w:cstheme="majorBidi"/>
        </w:rPr>
        <w:t xml:space="preserve">71.000 </w:t>
      </w:r>
      <w:r w:rsidR="00A31D34" w:rsidRPr="00460AF5">
        <w:rPr>
          <w:rFonts w:asciiTheme="majorHAnsi" w:hAnsiTheme="majorHAnsi" w:cstheme="majorBidi"/>
        </w:rPr>
        <w:t xml:space="preserve">naar </w:t>
      </w:r>
      <w:r w:rsidR="00C1444D" w:rsidRPr="00460AF5">
        <w:rPr>
          <w:rFonts w:asciiTheme="majorHAnsi" w:hAnsiTheme="majorHAnsi" w:cstheme="majorBidi"/>
        </w:rPr>
        <w:t>meer dan 100.000 per jaar. We bouwen in gemengde wijken voor iedere portemonnee</w:t>
      </w:r>
      <w:r w:rsidR="0095407E" w:rsidRPr="00460AF5">
        <w:rPr>
          <w:rFonts w:asciiTheme="majorHAnsi" w:hAnsiTheme="majorHAnsi" w:cstheme="majorBidi"/>
        </w:rPr>
        <w:t xml:space="preserve"> en </w:t>
      </w:r>
      <w:r w:rsidR="00C1444D" w:rsidRPr="00460AF5">
        <w:rPr>
          <w:rFonts w:asciiTheme="majorHAnsi" w:hAnsiTheme="majorHAnsi" w:cstheme="majorBidi"/>
        </w:rPr>
        <w:t>alle soorten huishoudens</w:t>
      </w:r>
      <w:r w:rsidR="003F611E" w:rsidRPr="00460AF5">
        <w:rPr>
          <w:rFonts w:asciiTheme="majorHAnsi" w:hAnsiTheme="majorHAnsi" w:cstheme="majorBidi"/>
        </w:rPr>
        <w:t xml:space="preserve">. Woningen </w:t>
      </w:r>
      <w:r w:rsidR="00C1444D" w:rsidRPr="00460AF5">
        <w:rPr>
          <w:rFonts w:asciiTheme="majorHAnsi" w:hAnsiTheme="majorHAnsi" w:cstheme="majorBidi"/>
        </w:rPr>
        <w:t xml:space="preserve">die duurzaam, goed bereikbaar en toekomstbestendig zijn. </w:t>
      </w:r>
      <w:r w:rsidR="7C616F16" w:rsidRPr="00460AF5">
        <w:rPr>
          <w:rFonts w:asciiTheme="majorHAnsi" w:hAnsiTheme="majorHAnsi" w:cstheme="majorBidi"/>
        </w:rPr>
        <w:t xml:space="preserve"> Deze mega-operatie kan alleen slagen</w:t>
      </w:r>
      <w:r w:rsidR="00C1444D" w:rsidRPr="00460AF5">
        <w:rPr>
          <w:rFonts w:asciiTheme="majorHAnsi" w:hAnsiTheme="majorHAnsi" w:cstheme="majorBidi"/>
        </w:rPr>
        <w:t xml:space="preserve"> met heldere</w:t>
      </w:r>
      <w:r w:rsidR="00014387" w:rsidRPr="00460AF5">
        <w:rPr>
          <w:rFonts w:asciiTheme="majorHAnsi" w:hAnsiTheme="majorHAnsi" w:cstheme="majorBidi"/>
        </w:rPr>
        <w:t xml:space="preserve"> en </w:t>
      </w:r>
      <w:r w:rsidR="00C1444D" w:rsidRPr="00460AF5">
        <w:rPr>
          <w:rFonts w:asciiTheme="majorHAnsi" w:hAnsiTheme="majorHAnsi" w:cstheme="majorBidi"/>
        </w:rPr>
        <w:t>uitvoerbare afspraken tussen marktpartijen, overheden</w:t>
      </w:r>
      <w:r w:rsidR="0097315F" w:rsidRPr="00460AF5">
        <w:rPr>
          <w:rFonts w:asciiTheme="majorHAnsi" w:hAnsiTheme="majorHAnsi" w:cstheme="majorBidi"/>
        </w:rPr>
        <w:t xml:space="preserve">, </w:t>
      </w:r>
      <w:r w:rsidR="00C1444D" w:rsidRPr="00460AF5">
        <w:rPr>
          <w:rFonts w:asciiTheme="majorHAnsi" w:hAnsiTheme="majorHAnsi" w:cstheme="majorBidi"/>
        </w:rPr>
        <w:t>corporaties</w:t>
      </w:r>
      <w:r w:rsidR="0097315F" w:rsidRPr="00460AF5">
        <w:rPr>
          <w:rFonts w:asciiTheme="majorHAnsi" w:hAnsiTheme="majorHAnsi" w:cstheme="majorBidi"/>
        </w:rPr>
        <w:t xml:space="preserve"> en consumentenorganisaties</w:t>
      </w:r>
      <w:r w:rsidR="00C1444D" w:rsidRPr="00460AF5">
        <w:rPr>
          <w:rFonts w:asciiTheme="majorHAnsi" w:hAnsiTheme="majorHAnsi" w:cstheme="majorBidi"/>
        </w:rPr>
        <w:t>.</w:t>
      </w:r>
      <w:r w:rsidR="00014387" w:rsidRPr="00460AF5">
        <w:rPr>
          <w:rFonts w:asciiTheme="majorHAnsi" w:hAnsiTheme="majorHAnsi" w:cstheme="majorBidi"/>
        </w:rPr>
        <w:t xml:space="preserve"> Die doen allemaal mee</w:t>
      </w:r>
      <w:r w:rsidR="0081538B" w:rsidRPr="00460AF5">
        <w:rPr>
          <w:rFonts w:asciiTheme="majorHAnsi" w:hAnsiTheme="majorHAnsi" w:cstheme="majorBidi"/>
        </w:rPr>
        <w:t xml:space="preserve"> aan deze agenda en </w:t>
      </w:r>
      <w:r w:rsidR="00CF51CE" w:rsidRPr="00460AF5">
        <w:rPr>
          <w:rFonts w:asciiTheme="majorHAnsi" w:hAnsiTheme="majorHAnsi" w:cstheme="majorBidi"/>
        </w:rPr>
        <w:t xml:space="preserve">dat </w:t>
      </w:r>
      <w:r w:rsidR="00C1444D" w:rsidRPr="00460AF5">
        <w:rPr>
          <w:rFonts w:asciiTheme="majorHAnsi" w:hAnsiTheme="majorHAnsi" w:cstheme="majorBidi"/>
        </w:rPr>
        <w:t>stemt mij optimistisch.’</w:t>
      </w:r>
    </w:p>
    <w:p w14:paraId="19C4E30F" w14:textId="4059A5B9" w:rsidR="00030F2C" w:rsidRDefault="00030F2C">
      <w:pPr>
        <w:rPr>
          <w:rFonts w:asciiTheme="majorHAnsi" w:hAnsiTheme="majorHAnsi" w:cstheme="majorHAnsi"/>
        </w:rPr>
      </w:pPr>
      <w:r>
        <w:rPr>
          <w:rFonts w:asciiTheme="majorHAnsi" w:hAnsiTheme="majorHAnsi" w:cstheme="majorHAnsi"/>
        </w:rPr>
        <w:br w:type="page"/>
      </w:r>
    </w:p>
    <w:p w14:paraId="4A3790EF" w14:textId="77777777" w:rsidR="00C1444D" w:rsidRPr="00460AF5" w:rsidRDefault="00C1444D" w:rsidP="00E97D08">
      <w:pPr>
        <w:spacing w:after="0" w:line="22" w:lineRule="atLeast"/>
        <w:rPr>
          <w:rFonts w:asciiTheme="majorHAnsi" w:hAnsiTheme="majorHAnsi" w:cstheme="majorHAnsi"/>
        </w:rPr>
      </w:pPr>
    </w:p>
    <w:p w14:paraId="53346309" w14:textId="6D8EA1D6" w:rsidR="006D48FB" w:rsidRPr="00460AF5" w:rsidRDefault="006D48FB" w:rsidP="00E97D08">
      <w:pPr>
        <w:spacing w:after="0" w:line="22" w:lineRule="atLeast"/>
        <w:rPr>
          <w:rFonts w:asciiTheme="majorHAnsi" w:hAnsiTheme="majorHAnsi" w:cstheme="majorBidi"/>
          <w:b/>
          <w:bCs/>
        </w:rPr>
      </w:pPr>
      <w:r w:rsidRPr="00460AF5">
        <w:rPr>
          <w:rFonts w:asciiTheme="majorHAnsi" w:hAnsiTheme="majorHAnsi" w:cstheme="majorBidi"/>
          <w:b/>
          <w:bCs/>
        </w:rPr>
        <w:t>‘Samen met rijk hieraan werken’</w:t>
      </w:r>
    </w:p>
    <w:p w14:paraId="56EFA217" w14:textId="599A4B27" w:rsidR="00C76811" w:rsidRPr="00460AF5" w:rsidRDefault="69F641D0" w:rsidP="00E97D08">
      <w:pPr>
        <w:spacing w:after="0" w:line="22" w:lineRule="atLeast"/>
        <w:rPr>
          <w:rFonts w:asciiTheme="majorHAnsi" w:hAnsiTheme="majorHAnsi" w:cstheme="majorBidi"/>
        </w:rPr>
      </w:pPr>
      <w:proofErr w:type="spellStart"/>
      <w:r w:rsidRPr="00C1573F">
        <w:rPr>
          <w:rFonts w:asciiTheme="majorHAnsi" w:hAnsiTheme="majorHAnsi" w:cstheme="majorBidi"/>
          <w:i/>
          <w:iCs/>
        </w:rPr>
        <w:t>Harri</w:t>
      </w:r>
      <w:r w:rsidR="001F5B29" w:rsidRPr="00C1573F">
        <w:rPr>
          <w:rFonts w:asciiTheme="majorHAnsi" w:hAnsiTheme="majorHAnsi" w:cstheme="majorHAnsi"/>
          <w:i/>
          <w:iCs/>
        </w:rPr>
        <w:t>ë</w:t>
      </w:r>
      <w:r w:rsidR="001F5B29" w:rsidRPr="00C1573F">
        <w:rPr>
          <w:rFonts w:asciiTheme="majorHAnsi" w:hAnsiTheme="majorHAnsi" w:cstheme="majorBidi"/>
          <w:i/>
          <w:iCs/>
        </w:rPr>
        <w:t>t</w:t>
      </w:r>
      <w:proofErr w:type="spellEnd"/>
      <w:r w:rsidR="001F5B29" w:rsidRPr="00C1573F">
        <w:rPr>
          <w:rFonts w:asciiTheme="majorHAnsi" w:hAnsiTheme="majorHAnsi" w:cstheme="majorBidi"/>
          <w:i/>
          <w:iCs/>
        </w:rPr>
        <w:t xml:space="preserve"> Tiemens</w:t>
      </w:r>
      <w:r w:rsidR="00242751" w:rsidRPr="00C1573F">
        <w:rPr>
          <w:rFonts w:asciiTheme="majorHAnsi" w:hAnsiTheme="majorHAnsi" w:cstheme="majorBidi"/>
          <w:i/>
          <w:iCs/>
        </w:rPr>
        <w:t xml:space="preserve">, </w:t>
      </w:r>
      <w:r w:rsidR="00DB46BA" w:rsidRPr="00C1573F">
        <w:rPr>
          <w:rFonts w:asciiTheme="majorHAnsi" w:hAnsiTheme="majorHAnsi" w:cstheme="majorBidi"/>
          <w:i/>
          <w:iCs/>
        </w:rPr>
        <w:t>wethouder Nijmegen</w:t>
      </w:r>
      <w:r w:rsidR="00242751" w:rsidRPr="00460AF5">
        <w:rPr>
          <w:rFonts w:asciiTheme="majorHAnsi" w:hAnsiTheme="majorHAnsi" w:cstheme="majorBidi"/>
        </w:rPr>
        <w:t>, namens de deelnemende overheid</w:t>
      </w:r>
      <w:r w:rsidR="00140E08" w:rsidRPr="00460AF5">
        <w:rPr>
          <w:rFonts w:asciiTheme="majorHAnsi" w:hAnsiTheme="majorHAnsi" w:cstheme="majorBidi"/>
        </w:rPr>
        <w:t>s</w:t>
      </w:r>
      <w:r w:rsidR="00242751" w:rsidRPr="00460AF5">
        <w:rPr>
          <w:rFonts w:asciiTheme="majorHAnsi" w:hAnsiTheme="majorHAnsi" w:cstheme="majorBidi"/>
        </w:rPr>
        <w:t>partijen VNG, G40 en IPO: ‘</w:t>
      </w:r>
      <w:r w:rsidR="00C76811" w:rsidRPr="00460AF5">
        <w:rPr>
          <w:rFonts w:asciiTheme="majorHAnsi" w:hAnsiTheme="majorHAnsi" w:cstheme="majorBidi"/>
        </w:rPr>
        <w:t xml:space="preserve">De woningopgave, leefbaarheid en </w:t>
      </w:r>
      <w:proofErr w:type="spellStart"/>
      <w:r w:rsidR="00C76811" w:rsidRPr="00460AF5">
        <w:rPr>
          <w:rFonts w:asciiTheme="majorHAnsi" w:hAnsiTheme="majorHAnsi" w:cstheme="majorBidi"/>
        </w:rPr>
        <w:t>gasloos</w:t>
      </w:r>
      <w:proofErr w:type="spellEnd"/>
      <w:r w:rsidR="00C76811" w:rsidRPr="00460AF5">
        <w:rPr>
          <w:rFonts w:asciiTheme="majorHAnsi" w:hAnsiTheme="majorHAnsi" w:cstheme="majorBidi"/>
        </w:rPr>
        <w:t xml:space="preserve"> maken van onze wijken en dorpen en het huisvesten van bijvoorbeeld de groeiende groep ouderen vraagt om een kordate gezamenlijke inzet van alle partijen. Dat maakt deze coalitie waardevol, want gemeenten en provincies alleen zijn niet in staat om alle inwoners een passende woning te bieden. Daarbij gaat het zowel om een enorme bouwopgave met voorzieningen, zoals wegen en stations als om investeringen, zowel sociaal als fysiek, in toekomstbestendige wijken en dorpen. Wij weten waar de nood is en waar de opgaven liggen. Samen met deze partijen en rijk willen we hieraan werken.</w:t>
      </w:r>
      <w:r w:rsidR="00E77C44" w:rsidRPr="00460AF5">
        <w:rPr>
          <w:rFonts w:asciiTheme="majorHAnsi" w:hAnsiTheme="majorHAnsi" w:cstheme="majorBidi"/>
        </w:rPr>
        <w:t>’</w:t>
      </w:r>
    </w:p>
    <w:p w14:paraId="68CB71EC" w14:textId="77777777" w:rsidR="00C76811" w:rsidRPr="00460AF5" w:rsidRDefault="00C76811" w:rsidP="00E97D08">
      <w:pPr>
        <w:spacing w:after="0" w:line="22" w:lineRule="atLeast"/>
        <w:rPr>
          <w:rFonts w:asciiTheme="majorHAnsi" w:hAnsiTheme="majorHAnsi" w:cstheme="majorHAnsi"/>
        </w:rPr>
      </w:pPr>
    </w:p>
    <w:p w14:paraId="4B90CE9C" w14:textId="1D2CC9FF" w:rsidR="00572E93" w:rsidRPr="00460AF5" w:rsidRDefault="00D0037F" w:rsidP="00E97D08">
      <w:pPr>
        <w:spacing w:after="0" w:line="22" w:lineRule="atLeast"/>
        <w:rPr>
          <w:rFonts w:asciiTheme="majorHAnsi" w:hAnsiTheme="majorHAnsi" w:cstheme="majorBidi"/>
          <w:b/>
          <w:bCs/>
        </w:rPr>
      </w:pPr>
      <w:r w:rsidRPr="00460AF5">
        <w:rPr>
          <w:rFonts w:asciiTheme="majorHAnsi" w:hAnsiTheme="majorHAnsi" w:cstheme="majorBidi"/>
          <w:b/>
        </w:rPr>
        <w:t>‘</w:t>
      </w:r>
      <w:r w:rsidR="00F17C3F" w:rsidRPr="00460AF5">
        <w:rPr>
          <w:rFonts w:asciiTheme="majorHAnsi" w:hAnsiTheme="majorHAnsi" w:cstheme="majorBidi"/>
          <w:b/>
        </w:rPr>
        <w:t>Fysieke ingrepen combineren met sociale maatregelen’</w:t>
      </w:r>
    </w:p>
    <w:p w14:paraId="18A33FBC" w14:textId="3FD37C00" w:rsidR="61DF9F6F" w:rsidRPr="00460AF5" w:rsidRDefault="002944E8" w:rsidP="00E97D08">
      <w:pPr>
        <w:spacing w:after="0" w:line="22" w:lineRule="atLeast"/>
        <w:rPr>
          <w:rFonts w:asciiTheme="majorHAnsi" w:eastAsia="Calibri" w:hAnsiTheme="majorHAnsi" w:cstheme="majorBidi"/>
        </w:rPr>
      </w:pPr>
      <w:r w:rsidRPr="00460AF5">
        <w:rPr>
          <w:rFonts w:asciiTheme="majorHAnsi" w:eastAsia="Calibri" w:hAnsiTheme="majorHAnsi" w:cstheme="majorBidi"/>
        </w:rPr>
        <w:t>‘</w:t>
      </w:r>
      <w:r w:rsidR="005926DF" w:rsidRPr="00460AF5">
        <w:rPr>
          <w:rFonts w:asciiTheme="majorHAnsi" w:eastAsia="Calibri" w:hAnsiTheme="majorHAnsi" w:cstheme="majorBidi"/>
        </w:rPr>
        <w:t>Er is nu actie nodig om de woningnood het hoofd te bieden en de leefbaarheid van de wijken te versterken</w:t>
      </w:r>
      <w:r w:rsidR="00B62AC4" w:rsidRPr="00460AF5">
        <w:rPr>
          <w:rFonts w:asciiTheme="majorHAnsi" w:eastAsia="Calibri" w:hAnsiTheme="majorHAnsi" w:cstheme="majorBidi"/>
        </w:rPr>
        <w:t xml:space="preserve">’ </w:t>
      </w:r>
      <w:r w:rsidRPr="00460AF5">
        <w:rPr>
          <w:rFonts w:asciiTheme="majorHAnsi" w:eastAsia="Calibri" w:hAnsiTheme="majorHAnsi" w:cstheme="majorBidi"/>
        </w:rPr>
        <w:t xml:space="preserve">zegt </w:t>
      </w:r>
      <w:proofErr w:type="spellStart"/>
      <w:r w:rsidRPr="00C1573F">
        <w:rPr>
          <w:rFonts w:asciiTheme="majorHAnsi" w:eastAsia="Calibri" w:hAnsiTheme="majorHAnsi" w:cstheme="majorBidi"/>
          <w:i/>
          <w:iCs/>
        </w:rPr>
        <w:t>Actiz</w:t>
      </w:r>
      <w:proofErr w:type="spellEnd"/>
      <w:r w:rsidRPr="00C1573F">
        <w:rPr>
          <w:rFonts w:asciiTheme="majorHAnsi" w:eastAsia="Calibri" w:hAnsiTheme="majorHAnsi" w:cstheme="majorBidi"/>
          <w:i/>
          <w:iCs/>
        </w:rPr>
        <w:t>-voorzitter Henk Kamp</w:t>
      </w:r>
      <w:r w:rsidRPr="00460AF5">
        <w:rPr>
          <w:rFonts w:asciiTheme="majorHAnsi" w:eastAsia="Calibri" w:hAnsiTheme="majorHAnsi" w:cstheme="majorBidi"/>
        </w:rPr>
        <w:t xml:space="preserve"> namens de partijen uit het sociaal domein. </w:t>
      </w:r>
      <w:r w:rsidR="009449DA" w:rsidRPr="00460AF5">
        <w:rPr>
          <w:rFonts w:asciiTheme="majorHAnsi" w:eastAsia="Calibri" w:hAnsiTheme="majorHAnsi" w:cstheme="majorBidi"/>
        </w:rPr>
        <w:t>‘W</w:t>
      </w:r>
      <w:r w:rsidR="005926DF" w:rsidRPr="00460AF5">
        <w:rPr>
          <w:rFonts w:asciiTheme="majorHAnsi" w:eastAsia="Calibri" w:hAnsiTheme="majorHAnsi" w:cstheme="majorBidi"/>
        </w:rPr>
        <w:t xml:space="preserve">e moeten fysieke ingrepen combineren met sociale maatregelen. Met deze agenda zetten we in op goede combinaties van wonen en zorg voor kwetsbare mensen, in de wijk dan wel aan huis. </w:t>
      </w:r>
      <w:r w:rsidR="49897F14" w:rsidRPr="0AEF35FB">
        <w:rPr>
          <w:rFonts w:asciiTheme="majorHAnsi" w:eastAsia="Calibri" w:hAnsiTheme="majorHAnsi" w:cstheme="majorBidi"/>
        </w:rPr>
        <w:t>Het</w:t>
      </w:r>
      <w:r w:rsidR="005926DF" w:rsidRPr="00460AF5">
        <w:rPr>
          <w:rFonts w:asciiTheme="majorHAnsi" w:eastAsia="Calibri" w:hAnsiTheme="majorHAnsi" w:cstheme="majorBidi"/>
        </w:rPr>
        <w:t xml:space="preserve"> gebrek aan passende woonruimte voor ouderen met een zorgvraag </w:t>
      </w:r>
      <w:r w:rsidR="4A4D2746" w:rsidRPr="0AEF35FB">
        <w:rPr>
          <w:rFonts w:asciiTheme="majorHAnsi" w:eastAsia="Calibri" w:hAnsiTheme="majorHAnsi" w:cstheme="majorBidi"/>
        </w:rPr>
        <w:t xml:space="preserve">neemt nu </w:t>
      </w:r>
      <w:r w:rsidR="005926DF" w:rsidRPr="00460AF5">
        <w:rPr>
          <w:rFonts w:asciiTheme="majorHAnsi" w:eastAsia="Calibri" w:hAnsiTheme="majorHAnsi" w:cstheme="majorBidi"/>
        </w:rPr>
        <w:t>door de vergrijzing alleen maar toe. Daarvoor hebben we minstens 50.000 extra geclusterde woningen nodig waarin wonen en zorg</w:t>
      </w:r>
      <w:r w:rsidR="001C113A">
        <w:rPr>
          <w:rFonts w:asciiTheme="majorHAnsi" w:eastAsia="Calibri" w:hAnsiTheme="majorHAnsi" w:cstheme="majorBidi"/>
        </w:rPr>
        <w:t xml:space="preserve"> </w:t>
      </w:r>
      <w:r w:rsidR="005926DF" w:rsidRPr="00460AF5">
        <w:rPr>
          <w:rFonts w:asciiTheme="majorHAnsi" w:eastAsia="Calibri" w:hAnsiTheme="majorHAnsi" w:cstheme="majorBidi"/>
        </w:rPr>
        <w:t>gecombineerd worden.</w:t>
      </w:r>
      <w:r w:rsidR="00F340FB">
        <w:rPr>
          <w:rFonts w:asciiTheme="majorHAnsi" w:eastAsia="Calibri" w:hAnsiTheme="majorHAnsi" w:cstheme="majorBidi"/>
        </w:rPr>
        <w:t xml:space="preserve">’ </w:t>
      </w:r>
      <w:r w:rsidR="005945DE" w:rsidRPr="00C1573F">
        <w:rPr>
          <w:rFonts w:asciiTheme="majorHAnsi" w:eastAsia="Calibri" w:hAnsiTheme="majorHAnsi" w:cstheme="majorBidi"/>
          <w:i/>
          <w:iCs/>
        </w:rPr>
        <w:t>Jacobine Geel, voorzitter van de Nederlandse ggz</w:t>
      </w:r>
      <w:r w:rsidR="005945DE">
        <w:rPr>
          <w:rFonts w:asciiTheme="majorHAnsi" w:eastAsia="Calibri" w:hAnsiTheme="majorHAnsi" w:cstheme="majorBidi"/>
        </w:rPr>
        <w:t>, ondersteunt dit</w:t>
      </w:r>
      <w:r w:rsidR="001C113A">
        <w:rPr>
          <w:rFonts w:asciiTheme="majorHAnsi" w:eastAsia="Calibri" w:hAnsiTheme="majorHAnsi" w:cstheme="majorBidi"/>
        </w:rPr>
        <w:t xml:space="preserve"> van harte: ‘</w:t>
      </w:r>
      <w:r w:rsidR="005926DF" w:rsidRPr="00460AF5">
        <w:rPr>
          <w:rFonts w:asciiTheme="majorHAnsi" w:eastAsia="Calibri" w:hAnsiTheme="majorHAnsi" w:cstheme="majorBidi"/>
        </w:rPr>
        <w:t>We willen er ook zijn voor kwetsbare mensen in wijken waarvan de bewoners soms andere zorg en ondersteuning nodig hebben dan nu doorgaans beschikbaar is.</w:t>
      </w:r>
      <w:r w:rsidR="003D39FC" w:rsidRPr="00460AF5">
        <w:rPr>
          <w:rFonts w:asciiTheme="majorHAnsi" w:eastAsia="Calibri" w:hAnsiTheme="majorHAnsi" w:cstheme="majorBidi"/>
        </w:rPr>
        <w:t>’</w:t>
      </w:r>
    </w:p>
    <w:p w14:paraId="402CCD02" w14:textId="5D7568CD" w:rsidR="61DF9F6F" w:rsidRDefault="61DF9F6F" w:rsidP="00E97D08">
      <w:pPr>
        <w:spacing w:after="0" w:line="22" w:lineRule="atLeast"/>
        <w:rPr>
          <w:rFonts w:asciiTheme="majorHAnsi" w:eastAsia="Calibri" w:hAnsiTheme="majorHAnsi" w:cstheme="majorBidi"/>
        </w:rPr>
      </w:pPr>
    </w:p>
    <w:p w14:paraId="62B5C7FB" w14:textId="766E2868" w:rsidR="00030F2C" w:rsidRDefault="00030F2C" w:rsidP="00E97D08">
      <w:pPr>
        <w:spacing w:after="0" w:line="22" w:lineRule="atLeast"/>
        <w:rPr>
          <w:rFonts w:asciiTheme="majorHAnsi" w:hAnsiTheme="majorHAnsi" w:cstheme="majorHAnsi"/>
          <w:b/>
          <w:bCs/>
        </w:rPr>
      </w:pPr>
    </w:p>
    <w:p w14:paraId="7B1101E2" w14:textId="77777777" w:rsidR="001C113A" w:rsidRPr="00460AF5" w:rsidRDefault="001C113A" w:rsidP="00E97D08">
      <w:pPr>
        <w:spacing w:after="0" w:line="22" w:lineRule="atLeast"/>
        <w:rPr>
          <w:rFonts w:asciiTheme="majorHAnsi" w:hAnsiTheme="majorHAnsi" w:cstheme="majorHAnsi"/>
          <w:b/>
          <w:bCs/>
        </w:rPr>
      </w:pPr>
    </w:p>
    <w:p w14:paraId="569B472E" w14:textId="2F08855C" w:rsidR="00DD5803" w:rsidRPr="00460AF5" w:rsidRDefault="00E036CF" w:rsidP="00E97D08">
      <w:pPr>
        <w:spacing w:after="0" w:line="22" w:lineRule="atLeast"/>
        <w:rPr>
          <w:rFonts w:asciiTheme="majorHAnsi" w:hAnsiTheme="majorHAnsi" w:cstheme="majorHAnsi"/>
          <w:b/>
          <w:bCs/>
          <w:sz w:val="24"/>
          <w:szCs w:val="24"/>
        </w:rPr>
      </w:pPr>
      <w:r w:rsidRPr="00460AF5">
        <w:rPr>
          <w:rFonts w:asciiTheme="majorHAnsi" w:hAnsiTheme="majorHAnsi" w:cstheme="majorHAnsi"/>
          <w:b/>
          <w:bCs/>
          <w:sz w:val="24"/>
          <w:szCs w:val="24"/>
        </w:rPr>
        <w:t>ACTIE-AGENDA WONEN: INVESTERINGEN EN PLANNEN</w:t>
      </w:r>
    </w:p>
    <w:p w14:paraId="42EC18EE" w14:textId="77777777" w:rsidR="001A73E8" w:rsidRPr="00460AF5" w:rsidRDefault="001A73E8" w:rsidP="00E97D08">
      <w:pPr>
        <w:spacing w:after="0" w:line="22" w:lineRule="atLeast"/>
        <w:rPr>
          <w:rFonts w:asciiTheme="majorHAnsi" w:hAnsiTheme="majorHAnsi" w:cstheme="majorHAnsi"/>
        </w:rPr>
      </w:pPr>
    </w:p>
    <w:p w14:paraId="0AEDF1AC" w14:textId="73ABDA84" w:rsidR="007923B9" w:rsidRPr="00460AF5" w:rsidRDefault="001A73E8" w:rsidP="00E97D08">
      <w:pPr>
        <w:spacing w:after="0" w:line="22" w:lineRule="atLeast"/>
        <w:rPr>
          <w:rFonts w:asciiTheme="majorHAnsi" w:hAnsiTheme="majorHAnsi" w:cstheme="majorBidi"/>
        </w:rPr>
      </w:pPr>
      <w:r w:rsidRPr="00460AF5">
        <w:rPr>
          <w:rFonts w:asciiTheme="majorHAnsi" w:hAnsiTheme="majorHAnsi" w:cstheme="majorHAnsi"/>
        </w:rPr>
        <w:t>• Woningbouw</w:t>
      </w:r>
      <w:r w:rsidRPr="00460AF5">
        <w:rPr>
          <w:rFonts w:asciiTheme="majorHAnsi" w:hAnsiTheme="majorHAnsi" w:cstheme="majorBidi"/>
        </w:rPr>
        <w:t>: ontwikkelaars, professionele beleggers en woningcorporaties gaan samen een miljoen nieuwe woningen bouwen in de komende tien jaar. Een derde in het sociale segment, een derde in het middensegment en een derde in de vrije sector. Rijk, provincies en gemeenten leveren tijdig voldoende locaties tegen passende grondprijzen. Er komt een minister voor Wonen die het woningbouwprogramma coördineert op basis van afspraken in regionale investeringsagenda’s. De coalitiepartners hebben afspraken uitgewerkt over sneller en goedkoper bouwen om de forse productieverhoging te kunnen realiseren.</w:t>
      </w:r>
    </w:p>
    <w:p w14:paraId="1FE9C253" w14:textId="77777777" w:rsidR="001A73E8" w:rsidRPr="00460AF5" w:rsidRDefault="001A73E8" w:rsidP="00E97D08">
      <w:pPr>
        <w:spacing w:after="0" w:line="22" w:lineRule="atLeast"/>
        <w:rPr>
          <w:rFonts w:asciiTheme="majorHAnsi" w:hAnsiTheme="majorHAnsi" w:cstheme="majorHAnsi"/>
          <w:b/>
          <w:bCs/>
        </w:rPr>
      </w:pPr>
    </w:p>
    <w:p w14:paraId="5F5A7ECF" w14:textId="6BF1C0CC" w:rsidR="009077BF" w:rsidRPr="00460AF5" w:rsidRDefault="009077BF" w:rsidP="00E97D08">
      <w:pPr>
        <w:spacing w:after="0" w:line="22" w:lineRule="atLeast"/>
        <w:rPr>
          <w:rFonts w:asciiTheme="majorHAnsi" w:hAnsiTheme="majorHAnsi" w:cstheme="majorHAnsi"/>
        </w:rPr>
      </w:pPr>
      <w:r w:rsidRPr="00460AF5">
        <w:rPr>
          <w:rFonts w:asciiTheme="majorHAnsi" w:hAnsiTheme="majorHAnsi" w:cstheme="majorHAnsi"/>
        </w:rPr>
        <w:t xml:space="preserve">• </w:t>
      </w:r>
      <w:r w:rsidRPr="00460AF5">
        <w:rPr>
          <w:rFonts w:asciiTheme="majorHAnsi" w:hAnsiTheme="majorHAnsi" w:cstheme="majorHAnsi"/>
          <w:i/>
          <w:iCs/>
        </w:rPr>
        <w:t>Betaalbare woningen</w:t>
      </w:r>
      <w:r w:rsidRPr="00460AF5">
        <w:rPr>
          <w:rFonts w:asciiTheme="majorHAnsi" w:hAnsiTheme="majorHAnsi" w:cstheme="majorHAnsi"/>
        </w:rPr>
        <w:t xml:space="preserve">: Corporaties en commerciële verhuurders houden bij de toewijzing van huur- en koopwoningen rekening met starters, doorstroom en doelgroepen. De huur van sociale huurwoningen </w:t>
      </w:r>
      <w:r w:rsidR="00E171A3" w:rsidRPr="00460AF5">
        <w:rPr>
          <w:rFonts w:asciiTheme="majorHAnsi" w:hAnsiTheme="majorHAnsi" w:cstheme="majorHAnsi"/>
        </w:rPr>
        <w:t xml:space="preserve">van woningcorporaties </w:t>
      </w:r>
      <w:r w:rsidRPr="00460AF5">
        <w:rPr>
          <w:rFonts w:asciiTheme="majorHAnsi" w:hAnsiTheme="majorHAnsi" w:cstheme="majorHAnsi"/>
        </w:rPr>
        <w:t xml:space="preserve">stijgt de komende jaren met inflatie, ook de huurontwikkeling in het </w:t>
      </w:r>
      <w:proofErr w:type="spellStart"/>
      <w:r w:rsidRPr="00460AF5">
        <w:rPr>
          <w:rFonts w:asciiTheme="majorHAnsi" w:hAnsiTheme="majorHAnsi" w:cstheme="majorHAnsi"/>
        </w:rPr>
        <w:t>middeldure</w:t>
      </w:r>
      <w:proofErr w:type="spellEnd"/>
      <w:r w:rsidRPr="00460AF5">
        <w:rPr>
          <w:rFonts w:asciiTheme="majorHAnsi" w:hAnsiTheme="majorHAnsi" w:cstheme="majorHAnsi"/>
        </w:rPr>
        <w:t xml:space="preserve"> segment wordt gematigd. </w:t>
      </w:r>
      <w:r w:rsidR="00811A19" w:rsidRPr="00460AF5">
        <w:rPr>
          <w:rFonts w:asciiTheme="majorHAnsi" w:hAnsiTheme="majorHAnsi" w:cstheme="majorHAnsi"/>
        </w:rPr>
        <w:t xml:space="preserve">Banken blijven hypotheken verstrekken tot 100% van de waarde van woningen, zodat starten en doorstroom naar koopwoningen gestimuleerd wordt. </w:t>
      </w:r>
      <w:r w:rsidRPr="00460AF5">
        <w:rPr>
          <w:rFonts w:asciiTheme="majorHAnsi" w:hAnsiTheme="majorHAnsi" w:cstheme="majorHAnsi"/>
        </w:rPr>
        <w:t>De huurtoeslag blijft als instrument van de overheid bestaan.</w:t>
      </w:r>
    </w:p>
    <w:p w14:paraId="2261EF9D" w14:textId="77777777" w:rsidR="00A83B7C" w:rsidRPr="00460AF5" w:rsidRDefault="00A83B7C" w:rsidP="00E97D08">
      <w:pPr>
        <w:spacing w:after="0" w:line="22" w:lineRule="atLeast"/>
        <w:rPr>
          <w:rFonts w:asciiTheme="majorHAnsi" w:hAnsiTheme="majorHAnsi" w:cstheme="majorHAnsi"/>
        </w:rPr>
      </w:pPr>
    </w:p>
    <w:p w14:paraId="42B6F74E" w14:textId="4EF8304E" w:rsidR="00244D25" w:rsidRPr="00460AF5" w:rsidRDefault="00DE22AA" w:rsidP="00E97D08">
      <w:pPr>
        <w:spacing w:after="0" w:line="22" w:lineRule="atLeast"/>
        <w:rPr>
          <w:rFonts w:asciiTheme="majorHAnsi" w:eastAsia="Calibri" w:hAnsiTheme="majorHAnsi" w:cstheme="majorHAnsi"/>
        </w:rPr>
      </w:pPr>
      <w:r w:rsidRPr="00460AF5">
        <w:rPr>
          <w:rFonts w:asciiTheme="majorHAnsi" w:hAnsiTheme="majorHAnsi" w:cstheme="majorHAnsi"/>
        </w:rPr>
        <w:t xml:space="preserve">• </w:t>
      </w:r>
      <w:r w:rsidR="00094DB6" w:rsidRPr="00460AF5">
        <w:rPr>
          <w:rFonts w:asciiTheme="majorHAnsi" w:hAnsiTheme="majorHAnsi" w:cstheme="majorHAnsi"/>
          <w:i/>
          <w:iCs/>
        </w:rPr>
        <w:t>Leefbare wijken en zorg voor bewoners</w:t>
      </w:r>
      <w:r w:rsidR="00094DB6" w:rsidRPr="00460AF5">
        <w:rPr>
          <w:rFonts w:asciiTheme="majorHAnsi" w:hAnsiTheme="majorHAnsi" w:cstheme="majorHAnsi"/>
        </w:rPr>
        <w:t xml:space="preserve">: </w:t>
      </w:r>
      <w:r w:rsidR="001D3984" w:rsidRPr="00460AF5">
        <w:rPr>
          <w:rFonts w:asciiTheme="majorHAnsi" w:eastAsia="Calibri" w:hAnsiTheme="majorHAnsi" w:cstheme="majorHAnsi"/>
        </w:rPr>
        <w:t>gemeente, woningcorporaties</w:t>
      </w:r>
      <w:r w:rsidR="0017048D" w:rsidRPr="00460AF5">
        <w:rPr>
          <w:rFonts w:asciiTheme="majorHAnsi" w:eastAsia="Calibri" w:hAnsiTheme="majorHAnsi" w:cstheme="majorHAnsi"/>
        </w:rPr>
        <w:t xml:space="preserve"> en </w:t>
      </w:r>
      <w:r w:rsidR="001D3984" w:rsidRPr="00460AF5">
        <w:rPr>
          <w:rFonts w:asciiTheme="majorHAnsi" w:eastAsia="Calibri" w:hAnsiTheme="majorHAnsi" w:cstheme="majorHAnsi"/>
        </w:rPr>
        <w:t>zorg- en welzijns</w:t>
      </w:r>
      <w:r w:rsidR="00D77722" w:rsidRPr="00460AF5">
        <w:rPr>
          <w:rFonts w:asciiTheme="majorHAnsi" w:eastAsia="Calibri" w:hAnsiTheme="majorHAnsi" w:cstheme="majorHAnsi"/>
        </w:rPr>
        <w:t xml:space="preserve">organisaties </w:t>
      </w:r>
      <w:r w:rsidR="008006D2" w:rsidRPr="00460AF5">
        <w:rPr>
          <w:rFonts w:asciiTheme="majorHAnsi" w:eastAsia="Calibri" w:hAnsiTheme="majorHAnsi" w:cstheme="majorHAnsi"/>
        </w:rPr>
        <w:t xml:space="preserve">gaan </w:t>
      </w:r>
      <w:r w:rsidR="00B2503C" w:rsidRPr="00460AF5">
        <w:rPr>
          <w:rFonts w:asciiTheme="majorHAnsi" w:eastAsia="Calibri" w:hAnsiTheme="majorHAnsi" w:cstheme="majorHAnsi"/>
        </w:rPr>
        <w:t xml:space="preserve">intensiever </w:t>
      </w:r>
      <w:r w:rsidR="008006D2" w:rsidRPr="00460AF5">
        <w:rPr>
          <w:rFonts w:asciiTheme="majorHAnsi" w:eastAsia="Calibri" w:hAnsiTheme="majorHAnsi" w:cstheme="majorHAnsi"/>
        </w:rPr>
        <w:t xml:space="preserve">samenwerken </w:t>
      </w:r>
      <w:r w:rsidR="008C144F" w:rsidRPr="00460AF5">
        <w:rPr>
          <w:rFonts w:asciiTheme="majorHAnsi" w:eastAsia="Calibri" w:hAnsiTheme="majorHAnsi" w:cstheme="majorHAnsi"/>
        </w:rPr>
        <w:t xml:space="preserve">met elkaar en met bewoners </w:t>
      </w:r>
      <w:r w:rsidR="008006D2" w:rsidRPr="00460AF5">
        <w:rPr>
          <w:rFonts w:asciiTheme="majorHAnsi" w:eastAsia="Calibri" w:hAnsiTheme="majorHAnsi" w:cstheme="majorHAnsi"/>
        </w:rPr>
        <w:t>in wijken</w:t>
      </w:r>
      <w:r w:rsidR="000C2789" w:rsidRPr="00460AF5">
        <w:rPr>
          <w:rFonts w:asciiTheme="majorHAnsi" w:eastAsia="Calibri" w:hAnsiTheme="majorHAnsi" w:cstheme="majorHAnsi"/>
        </w:rPr>
        <w:t xml:space="preserve">. </w:t>
      </w:r>
      <w:r w:rsidR="00DE09F5" w:rsidRPr="00460AF5">
        <w:rPr>
          <w:rFonts w:asciiTheme="majorHAnsi" w:eastAsia="Calibri" w:hAnsiTheme="majorHAnsi" w:cstheme="majorHAnsi"/>
        </w:rPr>
        <w:t>Zij maken afspraken binnen een gebiedsgerichte aanpak</w:t>
      </w:r>
      <w:r w:rsidR="00827E5B" w:rsidRPr="00460AF5">
        <w:rPr>
          <w:rFonts w:asciiTheme="majorHAnsi" w:eastAsia="Calibri" w:hAnsiTheme="majorHAnsi" w:cstheme="majorHAnsi"/>
        </w:rPr>
        <w:t xml:space="preserve"> onder regie van de gemeente. </w:t>
      </w:r>
      <w:r w:rsidR="00363DD3" w:rsidRPr="00460AF5">
        <w:rPr>
          <w:rFonts w:asciiTheme="majorHAnsi" w:eastAsia="Calibri" w:hAnsiTheme="majorHAnsi" w:cstheme="majorHAnsi"/>
        </w:rPr>
        <w:t xml:space="preserve">Daarvoor zijn voldoende middelen voor het sociaal domein voor gemeenten nodig </w:t>
      </w:r>
      <w:r w:rsidR="00F3087B" w:rsidRPr="00460AF5">
        <w:rPr>
          <w:rFonts w:asciiTheme="majorHAnsi" w:eastAsia="Calibri" w:hAnsiTheme="majorHAnsi" w:cstheme="majorHAnsi"/>
        </w:rPr>
        <w:t xml:space="preserve">maar ook </w:t>
      </w:r>
      <w:r w:rsidR="00363DD3" w:rsidRPr="00460AF5">
        <w:rPr>
          <w:rFonts w:asciiTheme="majorHAnsi" w:eastAsia="Calibri" w:hAnsiTheme="majorHAnsi" w:cstheme="majorHAnsi"/>
        </w:rPr>
        <w:t>meer ruimte in regels</w:t>
      </w:r>
      <w:r w:rsidR="00C643DD" w:rsidRPr="00460AF5">
        <w:rPr>
          <w:rFonts w:asciiTheme="majorHAnsi" w:eastAsia="Calibri" w:hAnsiTheme="majorHAnsi" w:cstheme="majorHAnsi"/>
        </w:rPr>
        <w:t xml:space="preserve"> </w:t>
      </w:r>
      <w:r w:rsidR="00363DD3" w:rsidRPr="00460AF5">
        <w:rPr>
          <w:rFonts w:asciiTheme="majorHAnsi" w:eastAsia="Calibri" w:hAnsiTheme="majorHAnsi" w:cstheme="majorHAnsi"/>
        </w:rPr>
        <w:t>en ontschotting van budgetten.</w:t>
      </w:r>
      <w:r w:rsidR="00244D25" w:rsidRPr="00460AF5">
        <w:rPr>
          <w:rFonts w:asciiTheme="majorHAnsi" w:eastAsia="Calibri" w:hAnsiTheme="majorHAnsi" w:cstheme="majorHAnsi"/>
        </w:rPr>
        <w:t xml:space="preserve"> Er gaat extra geld naar leefbaarheid en er komen meer wijkbeheerders.</w:t>
      </w:r>
    </w:p>
    <w:p w14:paraId="1FD0E734" w14:textId="5F57A824" w:rsidR="00861F22" w:rsidRPr="00460AF5" w:rsidRDefault="3513C056" w:rsidP="00E97D08">
      <w:pPr>
        <w:spacing w:after="0" w:line="22" w:lineRule="atLeast"/>
        <w:rPr>
          <w:rFonts w:asciiTheme="majorHAnsi" w:eastAsia="Calibri" w:hAnsiTheme="majorHAnsi" w:cstheme="majorBidi"/>
        </w:rPr>
      </w:pPr>
      <w:r w:rsidRPr="00460AF5">
        <w:rPr>
          <w:rFonts w:asciiTheme="majorHAnsi" w:eastAsia="Calibri" w:hAnsiTheme="majorHAnsi" w:cstheme="majorBidi"/>
          <w:i/>
          <w:iCs/>
        </w:rPr>
        <w:t>Ouderenwoningen</w:t>
      </w:r>
      <w:r w:rsidRPr="00460AF5">
        <w:rPr>
          <w:rFonts w:asciiTheme="majorHAnsi" w:eastAsia="Calibri" w:hAnsiTheme="majorHAnsi" w:cstheme="majorBidi"/>
        </w:rPr>
        <w:t>: woning</w:t>
      </w:r>
      <w:r w:rsidR="36F16F9F" w:rsidRPr="00460AF5">
        <w:rPr>
          <w:rFonts w:asciiTheme="majorHAnsi" w:eastAsia="Calibri" w:hAnsiTheme="majorHAnsi" w:cstheme="majorBidi"/>
        </w:rPr>
        <w:t>c</w:t>
      </w:r>
      <w:r w:rsidR="7A502952" w:rsidRPr="00460AF5">
        <w:rPr>
          <w:rFonts w:asciiTheme="majorHAnsi" w:eastAsia="Calibri" w:hAnsiTheme="majorHAnsi" w:cstheme="majorBidi"/>
        </w:rPr>
        <w:t xml:space="preserve">orporaties </w:t>
      </w:r>
      <w:r w:rsidR="36F16F9F" w:rsidRPr="00460AF5">
        <w:rPr>
          <w:rFonts w:asciiTheme="majorHAnsi" w:eastAsia="Calibri" w:hAnsiTheme="majorHAnsi" w:cstheme="majorBidi"/>
        </w:rPr>
        <w:t xml:space="preserve">bouwen </w:t>
      </w:r>
      <w:r w:rsidR="7A502952" w:rsidRPr="00460AF5">
        <w:rPr>
          <w:rFonts w:asciiTheme="majorHAnsi" w:eastAsia="Calibri" w:hAnsiTheme="majorHAnsi" w:cstheme="majorBidi"/>
        </w:rPr>
        <w:t xml:space="preserve">de komende 15 jaar 50.000 </w:t>
      </w:r>
      <w:r w:rsidR="1DEA9496" w:rsidRPr="00460AF5">
        <w:rPr>
          <w:rFonts w:asciiTheme="majorHAnsi" w:eastAsia="Calibri" w:hAnsiTheme="majorHAnsi" w:cstheme="majorBidi"/>
        </w:rPr>
        <w:t xml:space="preserve">woongelegenheden </w:t>
      </w:r>
      <w:r w:rsidR="7A502952" w:rsidRPr="00460AF5">
        <w:rPr>
          <w:rFonts w:asciiTheme="majorHAnsi" w:eastAsia="Calibri" w:hAnsiTheme="majorHAnsi" w:cstheme="majorBidi"/>
        </w:rPr>
        <w:t>voor ouderen in geclusterde woonvormen</w:t>
      </w:r>
      <w:r w:rsidR="2B169BCF" w:rsidRPr="00460AF5">
        <w:rPr>
          <w:rFonts w:asciiTheme="majorHAnsi" w:eastAsia="Calibri" w:hAnsiTheme="majorHAnsi" w:cstheme="majorBidi"/>
        </w:rPr>
        <w:t xml:space="preserve"> en </w:t>
      </w:r>
      <w:r w:rsidR="782EFFE0" w:rsidRPr="00460AF5">
        <w:rPr>
          <w:rFonts w:asciiTheme="majorHAnsi" w:eastAsia="Calibri" w:hAnsiTheme="majorHAnsi" w:cstheme="majorBidi"/>
        </w:rPr>
        <w:t xml:space="preserve">investeren </w:t>
      </w:r>
      <w:r w:rsidR="1A4136BF" w:rsidRPr="00460AF5">
        <w:rPr>
          <w:rFonts w:asciiTheme="majorHAnsi" w:eastAsia="Calibri" w:hAnsiTheme="majorHAnsi" w:cstheme="majorBidi"/>
        </w:rPr>
        <w:t>j</w:t>
      </w:r>
      <w:r w:rsidR="7A502952" w:rsidRPr="00460AF5">
        <w:rPr>
          <w:rFonts w:asciiTheme="majorHAnsi" w:eastAsia="Calibri" w:hAnsiTheme="majorHAnsi" w:cstheme="majorBidi"/>
        </w:rPr>
        <w:t>aarlijks 40 miljoen in het levensloopbestendig maken van</w:t>
      </w:r>
      <w:r w:rsidR="1A4136BF" w:rsidRPr="00460AF5">
        <w:rPr>
          <w:rFonts w:asciiTheme="majorHAnsi" w:eastAsia="Calibri" w:hAnsiTheme="majorHAnsi" w:cstheme="majorBidi"/>
        </w:rPr>
        <w:t xml:space="preserve"> </w:t>
      </w:r>
      <w:r w:rsidR="7A502952" w:rsidRPr="00460AF5">
        <w:rPr>
          <w:rFonts w:asciiTheme="majorHAnsi" w:eastAsia="Calibri" w:hAnsiTheme="majorHAnsi" w:cstheme="majorBidi"/>
        </w:rPr>
        <w:t>woningen</w:t>
      </w:r>
      <w:r w:rsidR="1B1FEBD6" w:rsidRPr="00460AF5">
        <w:rPr>
          <w:rFonts w:asciiTheme="majorHAnsi" w:eastAsia="Calibri" w:hAnsiTheme="majorHAnsi" w:cstheme="majorBidi"/>
        </w:rPr>
        <w:t>.</w:t>
      </w:r>
      <w:r w:rsidR="201ECDBE" w:rsidRPr="00460AF5">
        <w:rPr>
          <w:rFonts w:asciiTheme="majorHAnsi" w:eastAsia="Calibri" w:hAnsiTheme="majorHAnsi" w:cstheme="majorBidi"/>
        </w:rPr>
        <w:t xml:space="preserve"> </w:t>
      </w:r>
      <w:r w:rsidR="761818CB" w:rsidRPr="00460AF5">
        <w:rPr>
          <w:rFonts w:asciiTheme="majorHAnsi" w:eastAsia="Calibri" w:hAnsiTheme="majorHAnsi" w:cstheme="majorBidi"/>
        </w:rPr>
        <w:t xml:space="preserve">Ook professionele beleggers investeren in nieuw zorgvastgoed. </w:t>
      </w:r>
      <w:r w:rsidR="201ECDBE" w:rsidRPr="00460AF5">
        <w:rPr>
          <w:rFonts w:asciiTheme="majorHAnsi" w:eastAsia="Calibri" w:hAnsiTheme="majorHAnsi" w:cstheme="majorBidi"/>
        </w:rPr>
        <w:t xml:space="preserve">De </w:t>
      </w:r>
      <w:r w:rsidR="7A502952" w:rsidRPr="00460AF5">
        <w:rPr>
          <w:rFonts w:asciiTheme="majorHAnsi" w:eastAsia="Calibri" w:hAnsiTheme="majorHAnsi" w:cstheme="majorBidi"/>
        </w:rPr>
        <w:t>verpleeghuiscapaciteit</w:t>
      </w:r>
      <w:r w:rsidR="201ECDBE" w:rsidRPr="00460AF5">
        <w:rPr>
          <w:rFonts w:asciiTheme="majorHAnsi" w:eastAsia="Calibri" w:hAnsiTheme="majorHAnsi" w:cstheme="majorBidi"/>
        </w:rPr>
        <w:t xml:space="preserve"> wordt</w:t>
      </w:r>
      <w:r w:rsidR="7A502952" w:rsidRPr="00460AF5">
        <w:rPr>
          <w:rFonts w:asciiTheme="majorHAnsi" w:eastAsia="Calibri" w:hAnsiTheme="majorHAnsi" w:cstheme="majorBidi"/>
        </w:rPr>
        <w:t xml:space="preserve"> </w:t>
      </w:r>
      <w:r w:rsidR="1A42D694" w:rsidRPr="00460AF5">
        <w:rPr>
          <w:rFonts w:asciiTheme="majorHAnsi" w:eastAsia="Calibri" w:hAnsiTheme="majorHAnsi" w:cstheme="majorBidi"/>
        </w:rPr>
        <w:t xml:space="preserve">voor </w:t>
      </w:r>
      <w:r w:rsidR="7A502952" w:rsidRPr="00460AF5">
        <w:rPr>
          <w:rFonts w:asciiTheme="majorHAnsi" w:eastAsia="Calibri" w:hAnsiTheme="majorHAnsi" w:cstheme="majorBidi"/>
        </w:rPr>
        <w:t xml:space="preserve">2025 uitgebreid met 25.000 </w:t>
      </w:r>
      <w:r w:rsidR="6C73A734" w:rsidRPr="00460AF5">
        <w:rPr>
          <w:rFonts w:asciiTheme="majorHAnsi" w:eastAsia="Calibri" w:hAnsiTheme="majorHAnsi" w:cstheme="majorBidi"/>
        </w:rPr>
        <w:t>plaat</w:t>
      </w:r>
      <w:r w:rsidR="7A502952" w:rsidRPr="00460AF5">
        <w:rPr>
          <w:rFonts w:asciiTheme="majorHAnsi" w:eastAsia="Calibri" w:hAnsiTheme="majorHAnsi" w:cstheme="majorBidi"/>
        </w:rPr>
        <w:t>sen</w:t>
      </w:r>
      <w:r w:rsidR="1A42D694" w:rsidRPr="00460AF5">
        <w:rPr>
          <w:rFonts w:asciiTheme="majorHAnsi" w:eastAsia="Calibri" w:hAnsiTheme="majorHAnsi" w:cstheme="majorBidi"/>
        </w:rPr>
        <w:t>.</w:t>
      </w:r>
    </w:p>
    <w:p w14:paraId="75D9923F" w14:textId="77777777" w:rsidR="007923B9" w:rsidRPr="00460AF5" w:rsidRDefault="007923B9" w:rsidP="00E97D08">
      <w:pPr>
        <w:spacing w:after="0" w:line="22" w:lineRule="atLeast"/>
        <w:rPr>
          <w:rFonts w:asciiTheme="majorHAnsi" w:eastAsia="Calibri" w:hAnsiTheme="majorHAnsi" w:cstheme="majorHAnsi"/>
        </w:rPr>
      </w:pPr>
    </w:p>
    <w:p w14:paraId="6754BB99" w14:textId="0E86B2BA" w:rsidR="007620A0" w:rsidRPr="00460AF5" w:rsidRDefault="5427C76D" w:rsidP="00E97D08">
      <w:pPr>
        <w:spacing w:after="0" w:line="22" w:lineRule="atLeast"/>
        <w:rPr>
          <w:rFonts w:asciiTheme="majorHAnsi" w:hAnsiTheme="majorHAnsi" w:cstheme="majorBidi"/>
        </w:rPr>
      </w:pPr>
      <w:r w:rsidRPr="00460AF5">
        <w:rPr>
          <w:rFonts w:asciiTheme="majorHAnsi" w:hAnsiTheme="majorHAnsi" w:cstheme="majorBidi"/>
        </w:rPr>
        <w:lastRenderedPageBreak/>
        <w:t xml:space="preserve">• </w:t>
      </w:r>
      <w:r w:rsidRPr="00460AF5">
        <w:rPr>
          <w:rFonts w:asciiTheme="majorHAnsi" w:hAnsiTheme="majorHAnsi" w:cstheme="majorBidi"/>
          <w:i/>
          <w:iCs/>
        </w:rPr>
        <w:t>Ver</w:t>
      </w:r>
      <w:r w:rsidR="7053E2A0" w:rsidRPr="00460AF5">
        <w:rPr>
          <w:rFonts w:asciiTheme="majorHAnsi" w:hAnsiTheme="majorHAnsi" w:cstheme="majorBidi"/>
          <w:i/>
          <w:iCs/>
        </w:rPr>
        <w:t>d</w:t>
      </w:r>
      <w:r w:rsidRPr="00460AF5">
        <w:rPr>
          <w:rFonts w:asciiTheme="majorHAnsi" w:hAnsiTheme="majorHAnsi" w:cstheme="majorBidi"/>
          <w:i/>
          <w:iCs/>
        </w:rPr>
        <w:t>uurzaming</w:t>
      </w:r>
      <w:r w:rsidR="0BA5EBBF" w:rsidRPr="00460AF5">
        <w:rPr>
          <w:rFonts w:asciiTheme="majorHAnsi" w:hAnsiTheme="majorHAnsi" w:cstheme="majorBidi"/>
          <w:i/>
          <w:iCs/>
        </w:rPr>
        <w:t xml:space="preserve"> woningvoorraad</w:t>
      </w:r>
      <w:r w:rsidRPr="00460AF5">
        <w:rPr>
          <w:rFonts w:asciiTheme="majorHAnsi" w:hAnsiTheme="majorHAnsi" w:cstheme="majorBidi"/>
        </w:rPr>
        <w:t xml:space="preserve">: </w:t>
      </w:r>
      <w:r w:rsidR="1EDFDC01" w:rsidRPr="00460AF5">
        <w:rPr>
          <w:rFonts w:asciiTheme="majorHAnsi" w:hAnsiTheme="majorHAnsi" w:cstheme="majorBidi"/>
        </w:rPr>
        <w:t xml:space="preserve">er </w:t>
      </w:r>
      <w:r w:rsidR="094055B7" w:rsidRPr="00460AF5">
        <w:rPr>
          <w:rFonts w:asciiTheme="majorHAnsi" w:hAnsiTheme="majorHAnsi" w:cstheme="majorBidi"/>
        </w:rPr>
        <w:t>moet een landelijke uitvoeringsprogramma komen</w:t>
      </w:r>
      <w:r w:rsidR="0BA5EBBF" w:rsidRPr="00460AF5">
        <w:rPr>
          <w:rFonts w:asciiTheme="majorHAnsi" w:hAnsiTheme="majorHAnsi" w:cstheme="majorBidi"/>
        </w:rPr>
        <w:t>, g</w:t>
      </w:r>
      <w:r w:rsidR="71DE92B1" w:rsidRPr="00460AF5">
        <w:rPr>
          <w:rFonts w:asciiTheme="majorHAnsi" w:hAnsiTheme="majorHAnsi" w:cstheme="majorBidi"/>
        </w:rPr>
        <w:t xml:space="preserve">emeentes </w:t>
      </w:r>
      <w:r w:rsidR="1BD4CB68" w:rsidRPr="00460AF5">
        <w:rPr>
          <w:rFonts w:asciiTheme="majorHAnsi" w:hAnsiTheme="majorHAnsi" w:cstheme="majorBidi"/>
        </w:rPr>
        <w:t>hebben lokaal een regierol</w:t>
      </w:r>
      <w:r w:rsidR="7A2F3042" w:rsidRPr="00460AF5">
        <w:rPr>
          <w:rFonts w:asciiTheme="majorHAnsi" w:hAnsiTheme="majorHAnsi" w:cstheme="majorBidi"/>
        </w:rPr>
        <w:t>. D</w:t>
      </w:r>
      <w:r w:rsidR="66DB3BC0" w:rsidRPr="00460AF5">
        <w:rPr>
          <w:rFonts w:asciiTheme="majorHAnsi" w:hAnsiTheme="majorHAnsi" w:cstheme="majorBidi"/>
        </w:rPr>
        <w:t xml:space="preserve">raagvlak van bewoners is cruciaal. </w:t>
      </w:r>
      <w:r w:rsidR="6B54999D" w:rsidRPr="00460AF5">
        <w:rPr>
          <w:rFonts w:asciiTheme="majorHAnsi" w:hAnsiTheme="majorHAnsi" w:cstheme="majorBidi"/>
        </w:rPr>
        <w:t>Bouwpartijen investeren in in</w:t>
      </w:r>
      <w:r w:rsidR="2A7BCA45" w:rsidRPr="00460AF5">
        <w:rPr>
          <w:rFonts w:asciiTheme="majorHAnsi" w:hAnsiTheme="majorHAnsi" w:cstheme="majorBidi"/>
        </w:rPr>
        <w:t>dustrialisatie,</w:t>
      </w:r>
      <w:r w:rsidR="6B54999D" w:rsidRPr="00460AF5">
        <w:rPr>
          <w:rFonts w:asciiTheme="majorHAnsi" w:hAnsiTheme="majorHAnsi" w:cstheme="majorBidi"/>
        </w:rPr>
        <w:t xml:space="preserve"> innovatie en schaalvergroting om tot </w:t>
      </w:r>
      <w:r w:rsidR="2B8E6E68" w:rsidRPr="00460AF5">
        <w:rPr>
          <w:rFonts w:asciiTheme="majorHAnsi" w:hAnsiTheme="majorHAnsi" w:cstheme="majorBidi"/>
        </w:rPr>
        <w:t xml:space="preserve">lagere </w:t>
      </w:r>
      <w:r w:rsidR="6B54999D" w:rsidRPr="00460AF5">
        <w:rPr>
          <w:rFonts w:asciiTheme="majorHAnsi" w:hAnsiTheme="majorHAnsi" w:cstheme="majorBidi"/>
        </w:rPr>
        <w:t>kosten</w:t>
      </w:r>
      <w:r w:rsidR="2B8E6E68" w:rsidRPr="00460AF5">
        <w:rPr>
          <w:rFonts w:asciiTheme="majorHAnsi" w:hAnsiTheme="majorHAnsi" w:cstheme="majorBidi"/>
        </w:rPr>
        <w:t xml:space="preserve"> en prijzen te komen. </w:t>
      </w:r>
      <w:r w:rsidR="71534EFD" w:rsidRPr="00460AF5">
        <w:rPr>
          <w:rFonts w:asciiTheme="majorHAnsi" w:hAnsiTheme="majorHAnsi" w:cstheme="majorBidi"/>
        </w:rPr>
        <w:t>De overheid</w:t>
      </w:r>
      <w:r w:rsidR="18561950" w:rsidRPr="00460AF5">
        <w:rPr>
          <w:rFonts w:asciiTheme="majorHAnsi" w:hAnsiTheme="majorHAnsi" w:cstheme="majorBidi"/>
        </w:rPr>
        <w:t xml:space="preserve"> </w:t>
      </w:r>
      <w:r w:rsidR="71534EFD" w:rsidRPr="00460AF5">
        <w:rPr>
          <w:rFonts w:asciiTheme="majorHAnsi" w:hAnsiTheme="majorHAnsi" w:cstheme="majorBidi"/>
        </w:rPr>
        <w:t xml:space="preserve">ondersteunt </w:t>
      </w:r>
      <w:r w:rsidR="18561950" w:rsidRPr="00460AF5">
        <w:rPr>
          <w:rFonts w:asciiTheme="majorHAnsi" w:hAnsiTheme="majorHAnsi" w:cstheme="majorBidi"/>
        </w:rPr>
        <w:t xml:space="preserve">particulieren praktisch en </w:t>
      </w:r>
      <w:r w:rsidR="71534EFD" w:rsidRPr="00460AF5">
        <w:rPr>
          <w:rFonts w:asciiTheme="majorHAnsi" w:hAnsiTheme="majorHAnsi" w:cstheme="majorBidi"/>
        </w:rPr>
        <w:t xml:space="preserve">financieel zodat ze woonlastenneutraal kunnen verduurzamen. </w:t>
      </w:r>
      <w:r w:rsidR="66DB3BC0" w:rsidRPr="00460AF5">
        <w:rPr>
          <w:rFonts w:asciiTheme="majorHAnsi" w:hAnsiTheme="majorHAnsi" w:cstheme="majorBidi"/>
        </w:rPr>
        <w:t>Wo</w:t>
      </w:r>
      <w:r w:rsidR="3EDA0633" w:rsidRPr="00460AF5">
        <w:rPr>
          <w:rFonts w:asciiTheme="majorHAnsi" w:hAnsiTheme="majorHAnsi" w:cstheme="majorBidi"/>
        </w:rPr>
        <w:t xml:space="preserve">ningcorporaties </w:t>
      </w:r>
      <w:r w:rsidR="194B3FEA" w:rsidRPr="00460AF5">
        <w:rPr>
          <w:rFonts w:asciiTheme="majorHAnsi" w:hAnsiTheme="majorHAnsi" w:cstheme="majorBidi"/>
        </w:rPr>
        <w:t xml:space="preserve">kunnen </w:t>
      </w:r>
      <w:r w:rsidR="3EDA0633" w:rsidRPr="00460AF5">
        <w:rPr>
          <w:rFonts w:asciiTheme="majorHAnsi" w:hAnsiTheme="majorHAnsi" w:cstheme="majorBidi"/>
        </w:rPr>
        <w:t xml:space="preserve">tot 2030 </w:t>
      </w:r>
      <w:r w:rsidR="194B3FEA" w:rsidRPr="00460AF5">
        <w:rPr>
          <w:rFonts w:asciiTheme="majorHAnsi" w:hAnsiTheme="majorHAnsi" w:cstheme="majorBidi"/>
        </w:rPr>
        <w:t xml:space="preserve">zo’n </w:t>
      </w:r>
      <w:r w:rsidR="77072CBB" w:rsidRPr="00460AF5">
        <w:rPr>
          <w:rFonts w:asciiTheme="majorHAnsi" w:hAnsiTheme="majorHAnsi" w:cstheme="majorBidi"/>
        </w:rPr>
        <w:t>450.000</w:t>
      </w:r>
      <w:r w:rsidR="4787E40B" w:rsidRPr="00460AF5">
        <w:rPr>
          <w:rFonts w:asciiTheme="majorHAnsi" w:hAnsiTheme="majorHAnsi" w:cstheme="majorBidi"/>
        </w:rPr>
        <w:t xml:space="preserve"> </w:t>
      </w:r>
      <w:r w:rsidR="520A6968" w:rsidRPr="00460AF5">
        <w:rPr>
          <w:rFonts w:asciiTheme="majorHAnsi" w:hAnsiTheme="majorHAnsi" w:cstheme="majorBidi"/>
        </w:rPr>
        <w:t xml:space="preserve">woningen </w:t>
      </w:r>
      <w:r w:rsidR="3EDA0633" w:rsidRPr="00460AF5">
        <w:rPr>
          <w:rFonts w:asciiTheme="majorHAnsi" w:hAnsiTheme="majorHAnsi" w:cstheme="majorBidi"/>
        </w:rPr>
        <w:t>aardgasvrij</w:t>
      </w:r>
      <w:r w:rsidR="2CA57EE2" w:rsidRPr="00460AF5">
        <w:rPr>
          <w:rFonts w:asciiTheme="majorHAnsi" w:hAnsiTheme="majorHAnsi" w:cstheme="majorBidi"/>
        </w:rPr>
        <w:t>-</w:t>
      </w:r>
      <w:r w:rsidR="3EDA0633" w:rsidRPr="00460AF5">
        <w:rPr>
          <w:rFonts w:asciiTheme="majorHAnsi" w:hAnsiTheme="majorHAnsi" w:cstheme="majorBidi"/>
        </w:rPr>
        <w:t>ready</w:t>
      </w:r>
      <w:r w:rsidR="532B972A" w:rsidRPr="00460AF5">
        <w:rPr>
          <w:rFonts w:asciiTheme="majorHAnsi" w:hAnsiTheme="majorHAnsi" w:cstheme="majorBidi"/>
        </w:rPr>
        <w:t xml:space="preserve"> </w:t>
      </w:r>
      <w:r w:rsidR="233D2B7D" w:rsidRPr="00460AF5">
        <w:rPr>
          <w:rFonts w:asciiTheme="majorHAnsi" w:hAnsiTheme="majorHAnsi" w:cstheme="majorBidi"/>
        </w:rPr>
        <w:t>maken</w:t>
      </w:r>
      <w:r w:rsidR="4787E40B" w:rsidRPr="00460AF5">
        <w:rPr>
          <w:rFonts w:asciiTheme="majorHAnsi" w:hAnsiTheme="majorHAnsi" w:cstheme="majorBidi"/>
        </w:rPr>
        <w:t xml:space="preserve"> en </w:t>
      </w:r>
      <w:r w:rsidR="3EDA0633" w:rsidRPr="00460AF5">
        <w:rPr>
          <w:rFonts w:asciiTheme="majorHAnsi" w:hAnsiTheme="majorHAnsi" w:cstheme="majorBidi"/>
        </w:rPr>
        <w:t>2</w:t>
      </w:r>
      <w:r w:rsidR="6736FD39" w:rsidRPr="00460AF5">
        <w:rPr>
          <w:rFonts w:asciiTheme="majorHAnsi" w:hAnsiTheme="majorHAnsi" w:cstheme="majorBidi"/>
        </w:rPr>
        <w:t>85.</w:t>
      </w:r>
      <w:r w:rsidR="3EDA0633" w:rsidRPr="00460AF5">
        <w:rPr>
          <w:rFonts w:asciiTheme="majorHAnsi" w:hAnsiTheme="majorHAnsi" w:cstheme="majorBidi"/>
        </w:rPr>
        <w:t xml:space="preserve">000 woningen </w:t>
      </w:r>
      <w:r w:rsidR="36E282CF" w:rsidRPr="00460AF5">
        <w:rPr>
          <w:rFonts w:asciiTheme="majorHAnsi" w:hAnsiTheme="majorHAnsi" w:cstheme="majorBidi"/>
        </w:rPr>
        <w:t xml:space="preserve">met een </w:t>
      </w:r>
      <w:r w:rsidR="753A615C" w:rsidRPr="00460AF5">
        <w:rPr>
          <w:rFonts w:asciiTheme="majorHAnsi" w:hAnsiTheme="majorHAnsi" w:cstheme="majorBidi"/>
        </w:rPr>
        <w:t>laag</w:t>
      </w:r>
      <w:r w:rsidR="1AD8B184" w:rsidRPr="00460AF5">
        <w:rPr>
          <w:rFonts w:asciiTheme="majorHAnsi" w:hAnsiTheme="majorHAnsi" w:cstheme="majorBidi"/>
        </w:rPr>
        <w:t xml:space="preserve"> </w:t>
      </w:r>
      <w:r w:rsidR="6D5BCE2D" w:rsidRPr="00460AF5">
        <w:rPr>
          <w:rFonts w:asciiTheme="majorHAnsi" w:hAnsiTheme="majorHAnsi" w:cstheme="majorBidi"/>
        </w:rPr>
        <w:t>energie</w:t>
      </w:r>
      <w:r w:rsidR="1AD8B184" w:rsidRPr="00460AF5">
        <w:rPr>
          <w:rFonts w:asciiTheme="majorHAnsi" w:hAnsiTheme="majorHAnsi" w:cstheme="majorBidi"/>
        </w:rPr>
        <w:t xml:space="preserve">label </w:t>
      </w:r>
      <w:r w:rsidR="4787E40B" w:rsidRPr="00460AF5">
        <w:rPr>
          <w:rFonts w:asciiTheme="majorHAnsi" w:hAnsiTheme="majorHAnsi" w:cstheme="majorBidi"/>
        </w:rPr>
        <w:t xml:space="preserve">met voorrang </w:t>
      </w:r>
      <w:r w:rsidR="3EDA0633" w:rsidRPr="00460AF5">
        <w:rPr>
          <w:rFonts w:asciiTheme="majorHAnsi" w:hAnsiTheme="majorHAnsi" w:cstheme="majorBidi"/>
        </w:rPr>
        <w:t>verduurza</w:t>
      </w:r>
      <w:r w:rsidR="4787E40B" w:rsidRPr="00460AF5">
        <w:rPr>
          <w:rFonts w:asciiTheme="majorHAnsi" w:hAnsiTheme="majorHAnsi" w:cstheme="majorBidi"/>
        </w:rPr>
        <w:t xml:space="preserve">men. </w:t>
      </w:r>
    </w:p>
    <w:p w14:paraId="5A6D77A0" w14:textId="77777777" w:rsidR="007923B9" w:rsidRPr="00460AF5" w:rsidRDefault="007923B9" w:rsidP="00E97D08">
      <w:pPr>
        <w:spacing w:after="0" w:line="22" w:lineRule="atLeast"/>
        <w:rPr>
          <w:rFonts w:asciiTheme="majorHAnsi" w:hAnsiTheme="majorHAnsi" w:cstheme="majorHAnsi"/>
        </w:rPr>
      </w:pPr>
    </w:p>
    <w:p w14:paraId="12C0CCCE" w14:textId="402A349E" w:rsidR="00E03FA9" w:rsidRPr="00460AF5" w:rsidRDefault="00171C93" w:rsidP="00E97D08">
      <w:pPr>
        <w:spacing w:after="0" w:line="22" w:lineRule="atLeast"/>
        <w:rPr>
          <w:rFonts w:asciiTheme="majorHAnsi" w:hAnsiTheme="majorHAnsi" w:cstheme="majorHAnsi"/>
        </w:rPr>
      </w:pPr>
      <w:r w:rsidRPr="00460AF5">
        <w:rPr>
          <w:rFonts w:asciiTheme="majorHAnsi" w:hAnsiTheme="majorHAnsi" w:cstheme="majorHAnsi"/>
        </w:rPr>
        <w:t xml:space="preserve">• </w:t>
      </w:r>
      <w:r w:rsidR="00E03FA9" w:rsidRPr="00460AF5">
        <w:rPr>
          <w:rFonts w:asciiTheme="majorHAnsi" w:hAnsiTheme="majorHAnsi" w:cstheme="majorHAnsi"/>
          <w:i/>
          <w:iCs/>
        </w:rPr>
        <w:t>F</w:t>
      </w:r>
      <w:r w:rsidR="00A125BE" w:rsidRPr="00460AF5">
        <w:rPr>
          <w:rFonts w:asciiTheme="majorHAnsi" w:hAnsiTheme="majorHAnsi" w:cstheme="majorHAnsi"/>
          <w:i/>
          <w:iCs/>
        </w:rPr>
        <w:t>inancië</w:t>
      </w:r>
      <w:r w:rsidR="000876C7" w:rsidRPr="00460AF5">
        <w:rPr>
          <w:rFonts w:asciiTheme="majorHAnsi" w:hAnsiTheme="majorHAnsi" w:cstheme="majorHAnsi"/>
          <w:i/>
          <w:iCs/>
        </w:rPr>
        <w:t>n</w:t>
      </w:r>
      <w:r w:rsidRPr="00460AF5">
        <w:rPr>
          <w:rFonts w:asciiTheme="majorHAnsi" w:hAnsiTheme="majorHAnsi" w:cstheme="majorHAnsi"/>
        </w:rPr>
        <w:t>: o</w:t>
      </w:r>
      <w:r w:rsidR="00A125BE" w:rsidRPr="00460AF5">
        <w:rPr>
          <w:rFonts w:asciiTheme="majorHAnsi" w:hAnsiTheme="majorHAnsi" w:cstheme="majorHAnsi"/>
        </w:rPr>
        <w:t xml:space="preserve">m </w:t>
      </w:r>
      <w:r w:rsidR="00BF542B" w:rsidRPr="00460AF5">
        <w:rPr>
          <w:rFonts w:asciiTheme="majorHAnsi" w:hAnsiTheme="majorHAnsi" w:cstheme="majorHAnsi"/>
        </w:rPr>
        <w:t>al deze inve</w:t>
      </w:r>
      <w:r w:rsidR="0098047D" w:rsidRPr="00460AF5">
        <w:rPr>
          <w:rFonts w:asciiTheme="majorHAnsi" w:hAnsiTheme="majorHAnsi" w:cstheme="majorHAnsi"/>
        </w:rPr>
        <w:t>st</w:t>
      </w:r>
      <w:r w:rsidR="00BF542B" w:rsidRPr="00460AF5">
        <w:rPr>
          <w:rFonts w:asciiTheme="majorHAnsi" w:hAnsiTheme="majorHAnsi" w:cstheme="majorHAnsi"/>
        </w:rPr>
        <w:t xml:space="preserve">eringen en plannen </w:t>
      </w:r>
      <w:r w:rsidR="00A125BE" w:rsidRPr="00460AF5">
        <w:rPr>
          <w:rFonts w:asciiTheme="majorHAnsi" w:hAnsiTheme="majorHAnsi" w:cstheme="majorHAnsi"/>
        </w:rPr>
        <w:t>mogelijk te maken</w:t>
      </w:r>
      <w:r w:rsidR="005E37F5" w:rsidRPr="00460AF5">
        <w:rPr>
          <w:rFonts w:asciiTheme="majorHAnsi" w:hAnsiTheme="majorHAnsi" w:cstheme="majorHAnsi"/>
        </w:rPr>
        <w:t>, vraagt de coalitie aan het Rijk om</w:t>
      </w:r>
      <w:r w:rsidR="00A125BE" w:rsidRPr="00460AF5">
        <w:rPr>
          <w:rFonts w:asciiTheme="majorHAnsi" w:hAnsiTheme="majorHAnsi" w:cstheme="majorHAnsi"/>
        </w:rPr>
        <w:t xml:space="preserve"> </w:t>
      </w:r>
      <w:r w:rsidR="00DD08AC" w:rsidRPr="00460AF5">
        <w:rPr>
          <w:rFonts w:asciiTheme="majorHAnsi" w:hAnsiTheme="majorHAnsi" w:cstheme="majorHAnsi"/>
        </w:rPr>
        <w:t xml:space="preserve">de Woningbouwimpuls </w:t>
      </w:r>
      <w:r w:rsidR="00F8572D" w:rsidRPr="00460AF5">
        <w:rPr>
          <w:rFonts w:asciiTheme="majorHAnsi" w:hAnsiTheme="majorHAnsi" w:cstheme="majorHAnsi"/>
        </w:rPr>
        <w:t xml:space="preserve">te </w:t>
      </w:r>
      <w:r w:rsidR="00DD08AC" w:rsidRPr="00460AF5">
        <w:rPr>
          <w:rFonts w:asciiTheme="majorHAnsi" w:hAnsiTheme="majorHAnsi" w:cstheme="majorHAnsi"/>
        </w:rPr>
        <w:t>verbreden naar een NOVI-impuls van 2 miljard per jaar</w:t>
      </w:r>
      <w:r w:rsidR="00F8572D" w:rsidRPr="00460AF5">
        <w:rPr>
          <w:rFonts w:asciiTheme="majorHAnsi" w:hAnsiTheme="majorHAnsi" w:cstheme="majorHAnsi"/>
        </w:rPr>
        <w:t xml:space="preserve"> en</w:t>
      </w:r>
      <w:r w:rsidR="008A202D" w:rsidRPr="00460AF5">
        <w:rPr>
          <w:rFonts w:asciiTheme="majorHAnsi" w:hAnsiTheme="majorHAnsi" w:cstheme="majorHAnsi"/>
        </w:rPr>
        <w:t xml:space="preserve"> </w:t>
      </w:r>
      <w:r w:rsidR="00BF542B" w:rsidRPr="00460AF5">
        <w:rPr>
          <w:rFonts w:asciiTheme="majorHAnsi" w:hAnsiTheme="majorHAnsi" w:cstheme="majorHAnsi"/>
        </w:rPr>
        <w:t xml:space="preserve">de </w:t>
      </w:r>
      <w:r w:rsidR="00A125BE" w:rsidRPr="00460AF5">
        <w:rPr>
          <w:rFonts w:asciiTheme="majorHAnsi" w:hAnsiTheme="majorHAnsi" w:cstheme="majorHAnsi"/>
        </w:rPr>
        <w:t>verhuurderheffing af</w:t>
      </w:r>
      <w:r w:rsidR="00DD08AC" w:rsidRPr="00460AF5">
        <w:rPr>
          <w:rFonts w:asciiTheme="majorHAnsi" w:hAnsiTheme="majorHAnsi" w:cstheme="majorHAnsi"/>
        </w:rPr>
        <w:t xml:space="preserve"> t</w:t>
      </w:r>
      <w:r w:rsidR="00A125BE" w:rsidRPr="00460AF5">
        <w:rPr>
          <w:rFonts w:asciiTheme="majorHAnsi" w:hAnsiTheme="majorHAnsi" w:cstheme="majorHAnsi"/>
        </w:rPr>
        <w:t>e</w:t>
      </w:r>
      <w:r w:rsidR="00DD08AC" w:rsidRPr="00460AF5">
        <w:rPr>
          <w:rFonts w:asciiTheme="majorHAnsi" w:hAnsiTheme="majorHAnsi" w:cstheme="majorHAnsi"/>
        </w:rPr>
        <w:t xml:space="preserve"> </w:t>
      </w:r>
      <w:r w:rsidR="00A125BE" w:rsidRPr="00460AF5">
        <w:rPr>
          <w:rFonts w:asciiTheme="majorHAnsi" w:hAnsiTheme="majorHAnsi" w:cstheme="majorHAnsi"/>
        </w:rPr>
        <w:t>schaf</w:t>
      </w:r>
      <w:r w:rsidR="00DD08AC" w:rsidRPr="00460AF5">
        <w:rPr>
          <w:rFonts w:asciiTheme="majorHAnsi" w:hAnsiTheme="majorHAnsi" w:cstheme="majorHAnsi"/>
        </w:rPr>
        <w:t>fen</w:t>
      </w:r>
      <w:r w:rsidR="00374F28" w:rsidRPr="00460AF5">
        <w:rPr>
          <w:rFonts w:asciiTheme="majorHAnsi" w:hAnsiTheme="majorHAnsi" w:cstheme="majorHAnsi"/>
        </w:rPr>
        <w:t xml:space="preserve"> in ruil voor concrete afspraken</w:t>
      </w:r>
      <w:r w:rsidR="007A6069" w:rsidRPr="00460AF5">
        <w:rPr>
          <w:rFonts w:asciiTheme="majorHAnsi" w:hAnsiTheme="majorHAnsi" w:cstheme="majorHAnsi"/>
        </w:rPr>
        <w:t xml:space="preserve">. Daarnaast is het nodig </w:t>
      </w:r>
      <w:r w:rsidR="00216BCF" w:rsidRPr="00460AF5">
        <w:rPr>
          <w:rFonts w:asciiTheme="majorHAnsi" w:hAnsiTheme="majorHAnsi" w:cstheme="majorHAnsi"/>
        </w:rPr>
        <w:t>h</w:t>
      </w:r>
      <w:r w:rsidR="00C5120A" w:rsidRPr="00460AF5">
        <w:rPr>
          <w:rFonts w:asciiTheme="majorHAnsi" w:hAnsiTheme="majorHAnsi" w:cstheme="majorHAnsi"/>
        </w:rPr>
        <w:t xml:space="preserve">et </w:t>
      </w:r>
      <w:r w:rsidR="00A125BE" w:rsidRPr="00460AF5">
        <w:rPr>
          <w:rFonts w:asciiTheme="majorHAnsi" w:hAnsiTheme="majorHAnsi" w:cstheme="majorHAnsi"/>
        </w:rPr>
        <w:t xml:space="preserve">Volkshuisvestingsfonds </w:t>
      </w:r>
      <w:r w:rsidR="00216BCF" w:rsidRPr="00460AF5">
        <w:rPr>
          <w:rFonts w:asciiTheme="majorHAnsi" w:hAnsiTheme="majorHAnsi" w:cstheme="majorHAnsi"/>
        </w:rPr>
        <w:t xml:space="preserve">om te zetten naar </w:t>
      </w:r>
      <w:r w:rsidR="00EF28BE" w:rsidRPr="00460AF5">
        <w:rPr>
          <w:rFonts w:asciiTheme="majorHAnsi" w:hAnsiTheme="majorHAnsi" w:cstheme="majorHAnsi"/>
        </w:rPr>
        <w:t xml:space="preserve">een </w:t>
      </w:r>
      <w:r w:rsidR="00A125BE" w:rsidRPr="00460AF5">
        <w:rPr>
          <w:rFonts w:asciiTheme="majorHAnsi" w:hAnsiTheme="majorHAnsi" w:cstheme="majorHAnsi"/>
        </w:rPr>
        <w:t>structurele regeling van €</w:t>
      </w:r>
      <w:r w:rsidR="00EF28BE" w:rsidRPr="00460AF5">
        <w:rPr>
          <w:rFonts w:asciiTheme="majorHAnsi" w:hAnsiTheme="majorHAnsi" w:cstheme="majorHAnsi"/>
        </w:rPr>
        <w:t xml:space="preserve"> </w:t>
      </w:r>
      <w:r w:rsidR="00A125BE" w:rsidRPr="00460AF5">
        <w:rPr>
          <w:rFonts w:asciiTheme="majorHAnsi" w:hAnsiTheme="majorHAnsi" w:cstheme="majorHAnsi"/>
        </w:rPr>
        <w:t>300 miljoen per jaar</w:t>
      </w:r>
      <w:r w:rsidR="007A6069" w:rsidRPr="00460AF5">
        <w:rPr>
          <w:rFonts w:asciiTheme="majorHAnsi" w:hAnsiTheme="majorHAnsi" w:cstheme="majorHAnsi"/>
        </w:rPr>
        <w:t xml:space="preserve"> en </w:t>
      </w:r>
      <w:r w:rsidR="006064B3" w:rsidRPr="00460AF5">
        <w:rPr>
          <w:rFonts w:asciiTheme="majorHAnsi" w:hAnsiTheme="majorHAnsi" w:cstheme="majorHAnsi"/>
        </w:rPr>
        <w:t xml:space="preserve">stelt de coalitie twee </w:t>
      </w:r>
      <w:proofErr w:type="spellStart"/>
      <w:r w:rsidR="006064B3" w:rsidRPr="00460AF5">
        <w:rPr>
          <w:rFonts w:asciiTheme="majorHAnsi" w:hAnsiTheme="majorHAnsi" w:cstheme="majorHAnsi"/>
        </w:rPr>
        <w:t>revolverende</w:t>
      </w:r>
      <w:proofErr w:type="spellEnd"/>
      <w:r w:rsidR="006064B3" w:rsidRPr="00460AF5">
        <w:rPr>
          <w:rFonts w:asciiTheme="majorHAnsi" w:hAnsiTheme="majorHAnsi" w:cstheme="majorHAnsi"/>
        </w:rPr>
        <w:t xml:space="preserve"> regelingen voor: </w:t>
      </w:r>
      <w:r w:rsidR="001D5B2D" w:rsidRPr="00460AF5">
        <w:rPr>
          <w:rFonts w:asciiTheme="majorHAnsi" w:hAnsiTheme="majorHAnsi" w:cstheme="majorHAnsi"/>
        </w:rPr>
        <w:t xml:space="preserve">een </w:t>
      </w:r>
      <w:proofErr w:type="spellStart"/>
      <w:r w:rsidR="00A125BE" w:rsidRPr="00460AF5">
        <w:rPr>
          <w:rFonts w:asciiTheme="majorHAnsi" w:hAnsiTheme="majorHAnsi" w:cstheme="majorHAnsi"/>
        </w:rPr>
        <w:t>Rijksontwikkelfonds</w:t>
      </w:r>
      <w:proofErr w:type="spellEnd"/>
      <w:r w:rsidR="00A125BE" w:rsidRPr="00460AF5">
        <w:rPr>
          <w:rFonts w:asciiTheme="majorHAnsi" w:hAnsiTheme="majorHAnsi" w:cstheme="majorHAnsi"/>
        </w:rPr>
        <w:t xml:space="preserve"> en </w:t>
      </w:r>
      <w:r w:rsidR="001D5B2D" w:rsidRPr="00460AF5">
        <w:rPr>
          <w:rFonts w:asciiTheme="majorHAnsi" w:hAnsiTheme="majorHAnsi" w:cstheme="majorHAnsi"/>
        </w:rPr>
        <w:t xml:space="preserve">een </w:t>
      </w:r>
      <w:r w:rsidR="00A125BE" w:rsidRPr="00460AF5">
        <w:rPr>
          <w:rFonts w:asciiTheme="majorHAnsi" w:hAnsiTheme="majorHAnsi" w:cstheme="majorHAnsi"/>
        </w:rPr>
        <w:t>Koopstartfonds.</w:t>
      </w:r>
      <w:r w:rsidR="00C62A3F" w:rsidRPr="00460AF5">
        <w:rPr>
          <w:rFonts w:asciiTheme="majorHAnsi" w:hAnsiTheme="majorHAnsi" w:cstheme="majorHAnsi"/>
        </w:rPr>
        <w:t xml:space="preserve"> </w:t>
      </w:r>
      <w:r w:rsidR="007A6069" w:rsidRPr="00460AF5">
        <w:rPr>
          <w:rFonts w:asciiTheme="majorHAnsi" w:hAnsiTheme="majorHAnsi" w:cstheme="majorHAnsi"/>
        </w:rPr>
        <w:t xml:space="preserve">Volgens het partners van de Actieagenda </w:t>
      </w:r>
      <w:r w:rsidR="004B4E26" w:rsidRPr="00460AF5">
        <w:rPr>
          <w:rFonts w:asciiTheme="majorHAnsi" w:hAnsiTheme="majorHAnsi" w:cstheme="majorHAnsi"/>
        </w:rPr>
        <w:t>is het daarnaast nodig om in het regeer</w:t>
      </w:r>
      <w:r w:rsidR="003D4616" w:rsidRPr="00460AF5">
        <w:rPr>
          <w:rFonts w:asciiTheme="majorHAnsi" w:hAnsiTheme="majorHAnsi" w:cstheme="majorHAnsi"/>
        </w:rPr>
        <w:t>a</w:t>
      </w:r>
      <w:r w:rsidR="004B4E26" w:rsidRPr="00460AF5">
        <w:rPr>
          <w:rFonts w:asciiTheme="majorHAnsi" w:hAnsiTheme="majorHAnsi" w:cstheme="majorHAnsi"/>
        </w:rPr>
        <w:t xml:space="preserve">kkoord </w:t>
      </w:r>
      <w:r w:rsidR="001F2480" w:rsidRPr="00460AF5">
        <w:rPr>
          <w:rFonts w:asciiTheme="majorHAnsi" w:hAnsiTheme="majorHAnsi" w:cstheme="majorHAnsi"/>
        </w:rPr>
        <w:t xml:space="preserve">bindende </w:t>
      </w:r>
      <w:r w:rsidR="000E7F9E" w:rsidRPr="00460AF5">
        <w:rPr>
          <w:rFonts w:asciiTheme="majorHAnsi" w:hAnsiTheme="majorHAnsi" w:cstheme="majorHAnsi"/>
        </w:rPr>
        <w:t xml:space="preserve">afspraken </w:t>
      </w:r>
      <w:r w:rsidR="003D4616" w:rsidRPr="00460AF5">
        <w:rPr>
          <w:rFonts w:asciiTheme="majorHAnsi" w:hAnsiTheme="majorHAnsi" w:cstheme="majorHAnsi"/>
        </w:rPr>
        <w:t xml:space="preserve">vast te leggen </w:t>
      </w:r>
      <w:r w:rsidR="000E7F9E" w:rsidRPr="00460AF5">
        <w:rPr>
          <w:rFonts w:asciiTheme="majorHAnsi" w:hAnsiTheme="majorHAnsi" w:cstheme="majorHAnsi"/>
        </w:rPr>
        <w:t xml:space="preserve">over de </w:t>
      </w:r>
      <w:r w:rsidR="00A125BE" w:rsidRPr="00460AF5">
        <w:rPr>
          <w:rFonts w:asciiTheme="majorHAnsi" w:hAnsiTheme="majorHAnsi" w:cstheme="majorHAnsi"/>
        </w:rPr>
        <w:t xml:space="preserve">financiën van gemeenten en </w:t>
      </w:r>
      <w:r w:rsidR="003D4616" w:rsidRPr="00460AF5">
        <w:rPr>
          <w:rFonts w:asciiTheme="majorHAnsi" w:hAnsiTheme="majorHAnsi" w:cstheme="majorHAnsi"/>
        </w:rPr>
        <w:t xml:space="preserve">over </w:t>
      </w:r>
      <w:r w:rsidR="00A125BE" w:rsidRPr="00460AF5">
        <w:rPr>
          <w:rFonts w:asciiTheme="majorHAnsi" w:hAnsiTheme="majorHAnsi" w:cstheme="majorHAnsi"/>
        </w:rPr>
        <w:t xml:space="preserve">betere interbestuurlijke verhoudingen tussen de overheden. </w:t>
      </w:r>
    </w:p>
    <w:p w14:paraId="695ADFC4" w14:textId="5E474A47" w:rsidR="00831438" w:rsidRDefault="00831438" w:rsidP="00E97D08">
      <w:pPr>
        <w:spacing w:after="0" w:line="22" w:lineRule="atLeast"/>
        <w:rPr>
          <w:rFonts w:asciiTheme="majorHAnsi" w:hAnsiTheme="majorHAnsi" w:cstheme="majorHAnsi"/>
        </w:rPr>
      </w:pPr>
    </w:p>
    <w:p w14:paraId="2CF55533" w14:textId="77777777" w:rsidR="00030F2C" w:rsidRPr="00460AF5" w:rsidRDefault="00030F2C" w:rsidP="00E97D08">
      <w:pPr>
        <w:spacing w:after="0" w:line="22" w:lineRule="atLeast"/>
        <w:rPr>
          <w:rFonts w:asciiTheme="majorHAnsi" w:hAnsiTheme="majorHAnsi" w:cstheme="majorHAnsi"/>
        </w:rPr>
      </w:pPr>
    </w:p>
    <w:p w14:paraId="21722AD7" w14:textId="77777777" w:rsidR="00374B60" w:rsidRPr="00460AF5" w:rsidRDefault="00374B60" w:rsidP="00E97D08">
      <w:pPr>
        <w:spacing w:after="0" w:line="22" w:lineRule="atLeast"/>
        <w:rPr>
          <w:rFonts w:asciiTheme="majorHAnsi" w:hAnsiTheme="majorHAnsi" w:cstheme="majorHAnsi"/>
        </w:rPr>
      </w:pPr>
    </w:p>
    <w:p w14:paraId="0CE668FA" w14:textId="23818632" w:rsidR="00E97D08" w:rsidRPr="00460AF5" w:rsidRDefault="00E97D08" w:rsidP="00E97D08">
      <w:pPr>
        <w:spacing w:after="0" w:line="22" w:lineRule="atLeast"/>
        <w:rPr>
          <w:rFonts w:asciiTheme="majorHAnsi" w:hAnsiTheme="majorHAnsi" w:cstheme="majorHAnsi"/>
          <w:b/>
          <w:bCs/>
        </w:rPr>
      </w:pPr>
      <w:r w:rsidRPr="00460AF5">
        <w:rPr>
          <w:rFonts w:asciiTheme="majorHAnsi" w:hAnsiTheme="majorHAnsi" w:cstheme="majorHAnsi"/>
          <w:b/>
          <w:bCs/>
        </w:rPr>
        <w:t>ONDERTEKENAARS ACTIEAGENDA WONEN</w:t>
      </w:r>
    </w:p>
    <w:p w14:paraId="072F3C7A" w14:textId="77777777" w:rsidR="00374B60" w:rsidRPr="00460AF5" w:rsidRDefault="00374B60" w:rsidP="00E97D08">
      <w:pPr>
        <w:spacing w:after="0" w:line="22" w:lineRule="atLeast"/>
        <w:rPr>
          <w:rFonts w:asciiTheme="majorHAnsi" w:hAnsiTheme="majorHAnsi" w:cstheme="majorHAnsi"/>
        </w:rPr>
      </w:pPr>
    </w:p>
    <w:p w14:paraId="7E55FCC8" w14:textId="33E22EEE" w:rsidR="00E97D08" w:rsidRPr="00460AF5" w:rsidRDefault="00E97D08" w:rsidP="00E97D08">
      <w:pPr>
        <w:spacing w:after="0" w:line="22" w:lineRule="atLeast"/>
        <w:rPr>
          <w:rFonts w:asciiTheme="majorHAnsi" w:hAnsiTheme="majorHAnsi" w:cstheme="majorHAnsi"/>
        </w:rPr>
      </w:pPr>
      <w:r w:rsidRPr="00460AF5">
        <w:rPr>
          <w:rFonts w:asciiTheme="majorHAnsi" w:hAnsiTheme="majorHAnsi" w:cstheme="majorHAnsi"/>
        </w:rPr>
        <w:t xml:space="preserve">Aannemersfederatie Nederland (AFNL) / </w:t>
      </w:r>
      <w:proofErr w:type="spellStart"/>
      <w:r w:rsidRPr="00460AF5">
        <w:rPr>
          <w:rFonts w:asciiTheme="majorHAnsi" w:hAnsiTheme="majorHAnsi" w:cstheme="majorHAnsi"/>
        </w:rPr>
        <w:t>ActiZ</w:t>
      </w:r>
      <w:proofErr w:type="spellEnd"/>
      <w:r w:rsidRPr="00460AF5">
        <w:rPr>
          <w:rFonts w:asciiTheme="majorHAnsi" w:hAnsiTheme="majorHAnsi" w:cstheme="majorHAnsi"/>
        </w:rPr>
        <w:t xml:space="preserve"> / Aedes / ANBO / Centrum Hout / Energie-Nederland / De Bouwagenda / de Nederlandse ggz / </w:t>
      </w:r>
      <w:proofErr w:type="spellStart"/>
      <w:r w:rsidRPr="00460AF5">
        <w:rPr>
          <w:rFonts w:asciiTheme="majorHAnsi" w:hAnsiTheme="majorHAnsi" w:cstheme="majorHAnsi"/>
        </w:rPr>
        <w:t>Divosa</w:t>
      </w:r>
      <w:proofErr w:type="spellEnd"/>
      <w:r w:rsidRPr="00460AF5">
        <w:rPr>
          <w:rFonts w:asciiTheme="majorHAnsi" w:hAnsiTheme="majorHAnsi" w:cstheme="majorHAnsi"/>
        </w:rPr>
        <w:t xml:space="preserve"> / FME / G40 / Interprovinciaal Overleg (IPO) / </w:t>
      </w:r>
    </w:p>
    <w:p w14:paraId="43CF8D2D" w14:textId="77777777" w:rsidR="00E97D08" w:rsidRPr="00460AF5" w:rsidRDefault="00E97D08" w:rsidP="00E97D08">
      <w:pPr>
        <w:spacing w:after="0" w:line="22" w:lineRule="atLeast"/>
        <w:rPr>
          <w:rFonts w:asciiTheme="majorHAnsi" w:hAnsiTheme="majorHAnsi" w:cstheme="majorHAnsi"/>
        </w:rPr>
      </w:pPr>
      <w:proofErr w:type="spellStart"/>
      <w:r w:rsidRPr="00460AF5">
        <w:rPr>
          <w:rFonts w:asciiTheme="majorHAnsi" w:hAnsiTheme="majorHAnsi" w:cstheme="majorHAnsi"/>
        </w:rPr>
        <w:t>Kences</w:t>
      </w:r>
      <w:proofErr w:type="spellEnd"/>
      <w:r w:rsidRPr="00460AF5">
        <w:rPr>
          <w:rFonts w:asciiTheme="majorHAnsi" w:hAnsiTheme="majorHAnsi" w:cstheme="majorHAnsi"/>
        </w:rPr>
        <w:t xml:space="preserve"> / Koninklijke Bouwend Nederland / Koninklijke </w:t>
      </w:r>
      <w:proofErr w:type="spellStart"/>
      <w:r w:rsidRPr="00460AF5">
        <w:rPr>
          <w:rFonts w:asciiTheme="majorHAnsi" w:hAnsiTheme="majorHAnsi" w:cstheme="majorHAnsi"/>
        </w:rPr>
        <w:t>Hibin</w:t>
      </w:r>
      <w:proofErr w:type="spellEnd"/>
      <w:r w:rsidRPr="00460AF5">
        <w:rPr>
          <w:rFonts w:asciiTheme="majorHAnsi" w:hAnsiTheme="majorHAnsi" w:cstheme="majorHAnsi"/>
        </w:rPr>
        <w:t xml:space="preserve"> / Koninklijke </w:t>
      </w:r>
      <w:proofErr w:type="spellStart"/>
      <w:r w:rsidRPr="00460AF5">
        <w:rPr>
          <w:rFonts w:asciiTheme="majorHAnsi" w:hAnsiTheme="majorHAnsi" w:cstheme="majorHAnsi"/>
        </w:rPr>
        <w:t>NLingenieurs</w:t>
      </w:r>
      <w:proofErr w:type="spellEnd"/>
      <w:r w:rsidRPr="00460AF5">
        <w:rPr>
          <w:rFonts w:asciiTheme="majorHAnsi" w:hAnsiTheme="majorHAnsi" w:cstheme="majorHAnsi"/>
        </w:rPr>
        <w:t xml:space="preserve"> / Koninklijke </w:t>
      </w:r>
      <w:proofErr w:type="spellStart"/>
      <w:r w:rsidRPr="00460AF5">
        <w:rPr>
          <w:rFonts w:asciiTheme="majorHAnsi" w:hAnsiTheme="majorHAnsi" w:cstheme="majorHAnsi"/>
        </w:rPr>
        <w:t>OnderhoudNL</w:t>
      </w:r>
      <w:proofErr w:type="spellEnd"/>
      <w:r w:rsidRPr="00460AF5">
        <w:rPr>
          <w:rFonts w:asciiTheme="majorHAnsi" w:hAnsiTheme="majorHAnsi" w:cstheme="majorHAnsi"/>
        </w:rPr>
        <w:t xml:space="preserve"> / Nederlandse Coöperatieve Vereniging van Makelaars en Taxateurs (NVM) / </w:t>
      </w:r>
    </w:p>
    <w:p w14:paraId="482E866A" w14:textId="1F7F4500" w:rsidR="00831438" w:rsidRPr="00460AF5" w:rsidRDefault="00E97D08" w:rsidP="00E97D08">
      <w:pPr>
        <w:spacing w:after="0" w:line="22" w:lineRule="atLeast"/>
        <w:rPr>
          <w:rFonts w:asciiTheme="majorHAnsi" w:hAnsiTheme="majorHAnsi" w:cstheme="majorHAnsi"/>
        </w:rPr>
      </w:pPr>
      <w:r w:rsidRPr="00460AF5">
        <w:rPr>
          <w:rFonts w:asciiTheme="majorHAnsi" w:hAnsiTheme="majorHAnsi" w:cstheme="majorHAnsi"/>
        </w:rPr>
        <w:t xml:space="preserve">Nederlandse Ondernemersvereniging voor Afbouwbedrijven (NOA) / Nederlandse Vereniging van Banken / Nederlandse Vereniging Toeleverende Bouwmaterialenindustrie (NVTB) / NEPROM / Netbeheer NL / </w:t>
      </w:r>
      <w:proofErr w:type="spellStart"/>
      <w:r w:rsidRPr="00460AF5">
        <w:rPr>
          <w:rFonts w:asciiTheme="majorHAnsi" w:hAnsiTheme="majorHAnsi" w:cstheme="majorHAnsi"/>
        </w:rPr>
        <w:t>Romazo</w:t>
      </w:r>
      <w:proofErr w:type="spellEnd"/>
      <w:r w:rsidRPr="00460AF5">
        <w:rPr>
          <w:rFonts w:asciiTheme="majorHAnsi" w:hAnsiTheme="majorHAnsi" w:cstheme="majorHAnsi"/>
        </w:rPr>
        <w:t xml:space="preserve"> Professionals / Sociaal Werk Nederland / Techniek N</w:t>
      </w:r>
      <w:r w:rsidR="00430D70" w:rsidRPr="00460AF5">
        <w:rPr>
          <w:rFonts w:asciiTheme="majorHAnsi" w:hAnsiTheme="majorHAnsi" w:cstheme="majorHAnsi"/>
        </w:rPr>
        <w:t>ederland</w:t>
      </w:r>
      <w:r w:rsidRPr="00460AF5">
        <w:rPr>
          <w:rFonts w:asciiTheme="majorHAnsi" w:hAnsiTheme="majorHAnsi" w:cstheme="majorHAnsi"/>
        </w:rPr>
        <w:t xml:space="preserve"> / </w:t>
      </w:r>
      <w:proofErr w:type="spellStart"/>
      <w:r w:rsidRPr="00460AF5">
        <w:rPr>
          <w:rFonts w:asciiTheme="majorHAnsi" w:hAnsiTheme="majorHAnsi" w:cstheme="majorHAnsi"/>
        </w:rPr>
        <w:t>Valente</w:t>
      </w:r>
      <w:proofErr w:type="spellEnd"/>
      <w:r w:rsidRPr="00460AF5">
        <w:rPr>
          <w:rFonts w:asciiTheme="majorHAnsi" w:hAnsiTheme="majorHAnsi" w:cstheme="majorHAnsi"/>
        </w:rPr>
        <w:t xml:space="preserve"> / Vastgoedmanagement Nederland / Verbond van Verzekeraars / Vereniging Eigen Huis / Vereniging Nederlandse Gemeenten / Vereniging van Institutionele Beleggers in Vastgoed, Nederland (IVBN) / </w:t>
      </w:r>
      <w:proofErr w:type="spellStart"/>
      <w:r w:rsidRPr="00460AF5">
        <w:rPr>
          <w:rFonts w:asciiTheme="majorHAnsi" w:hAnsiTheme="majorHAnsi" w:cstheme="majorHAnsi"/>
        </w:rPr>
        <w:t>WoningBouwersNL</w:t>
      </w:r>
      <w:proofErr w:type="spellEnd"/>
      <w:r w:rsidRPr="00460AF5">
        <w:rPr>
          <w:rFonts w:asciiTheme="majorHAnsi" w:hAnsiTheme="majorHAnsi" w:cstheme="majorHAnsi"/>
        </w:rPr>
        <w:t xml:space="preserve"> / Woonbond</w:t>
      </w:r>
    </w:p>
    <w:sectPr w:rsidR="00831438" w:rsidRPr="00460AF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4C76" w14:textId="77777777" w:rsidR="007F6ACE" w:rsidRDefault="007F6ACE" w:rsidP="00144E2B">
      <w:pPr>
        <w:spacing w:after="0" w:line="240" w:lineRule="auto"/>
      </w:pPr>
      <w:r>
        <w:separator/>
      </w:r>
    </w:p>
  </w:endnote>
  <w:endnote w:type="continuationSeparator" w:id="0">
    <w:p w14:paraId="71E0C115" w14:textId="77777777" w:rsidR="007F6ACE" w:rsidRDefault="007F6ACE" w:rsidP="00144E2B">
      <w:pPr>
        <w:spacing w:after="0" w:line="240" w:lineRule="auto"/>
      </w:pPr>
      <w:r>
        <w:continuationSeparator/>
      </w:r>
    </w:p>
  </w:endnote>
  <w:endnote w:type="continuationNotice" w:id="1">
    <w:p w14:paraId="2B5A6444" w14:textId="77777777" w:rsidR="007F6ACE" w:rsidRDefault="007F6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FE69" w14:textId="77777777" w:rsidR="003A54A2" w:rsidRDefault="003A54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30049" w14:textId="77777777" w:rsidR="007F6ACE" w:rsidRDefault="007F6ACE" w:rsidP="00144E2B">
      <w:pPr>
        <w:spacing w:after="0" w:line="240" w:lineRule="auto"/>
      </w:pPr>
      <w:r>
        <w:separator/>
      </w:r>
    </w:p>
  </w:footnote>
  <w:footnote w:type="continuationSeparator" w:id="0">
    <w:p w14:paraId="79035949" w14:textId="77777777" w:rsidR="007F6ACE" w:rsidRDefault="007F6ACE" w:rsidP="00144E2B">
      <w:pPr>
        <w:spacing w:after="0" w:line="240" w:lineRule="auto"/>
      </w:pPr>
      <w:r>
        <w:continuationSeparator/>
      </w:r>
    </w:p>
  </w:footnote>
  <w:footnote w:type="continuationNotice" w:id="1">
    <w:p w14:paraId="6066C344" w14:textId="77777777" w:rsidR="007F6ACE" w:rsidRDefault="007F6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362C" w14:textId="77777777" w:rsidR="003A54A2" w:rsidRDefault="003A54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B6A"/>
    <w:multiLevelType w:val="hybridMultilevel"/>
    <w:tmpl w:val="7B501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52AC4"/>
    <w:multiLevelType w:val="hybridMultilevel"/>
    <w:tmpl w:val="8708A904"/>
    <w:lvl w:ilvl="0" w:tplc="9E48CD04">
      <w:numFmt w:val="bullet"/>
      <w:lvlText w:val="-"/>
      <w:lvlJc w:val="left"/>
      <w:pPr>
        <w:ind w:left="1070" w:hanging="360"/>
      </w:pPr>
      <w:rPr>
        <w:rFonts w:ascii="Calibri Light" w:eastAsiaTheme="minorHAnsi" w:hAnsi="Calibri Light" w:cs="Calibri Light"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 w15:restartNumberingAfterBreak="0">
    <w:nsid w:val="06FA45A2"/>
    <w:multiLevelType w:val="hybridMultilevel"/>
    <w:tmpl w:val="166EDE0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07982"/>
    <w:multiLevelType w:val="hybridMultilevel"/>
    <w:tmpl w:val="B4F477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DC509A"/>
    <w:multiLevelType w:val="hybridMultilevel"/>
    <w:tmpl w:val="B5C0315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3137A3"/>
    <w:multiLevelType w:val="hybridMultilevel"/>
    <w:tmpl w:val="71681C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966C7B"/>
    <w:multiLevelType w:val="hybridMultilevel"/>
    <w:tmpl w:val="506CA3EE"/>
    <w:lvl w:ilvl="0" w:tplc="04130001">
      <w:start w:val="1"/>
      <w:numFmt w:val="bullet"/>
      <w:lvlText w:val=""/>
      <w:lvlJc w:val="left"/>
      <w:pPr>
        <w:ind w:left="1776" w:hanging="360"/>
      </w:pPr>
      <w:rPr>
        <w:rFonts w:ascii="Symbol" w:hAnsi="Symbol" w:hint="default"/>
      </w:rPr>
    </w:lvl>
    <w:lvl w:ilvl="1" w:tplc="04130001">
      <w:start w:val="1"/>
      <w:numFmt w:val="bullet"/>
      <w:lvlText w:val=""/>
      <w:lvlJc w:val="left"/>
      <w:pPr>
        <w:ind w:left="2841" w:hanging="705"/>
      </w:pPr>
      <w:rPr>
        <w:rFonts w:ascii="Symbol" w:hAnsi="Symbol"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111D25EF"/>
    <w:multiLevelType w:val="hybridMultilevel"/>
    <w:tmpl w:val="51580E1C"/>
    <w:lvl w:ilvl="0" w:tplc="463CE73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196314"/>
    <w:multiLevelType w:val="hybridMultilevel"/>
    <w:tmpl w:val="AC024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6C25FA"/>
    <w:multiLevelType w:val="hybridMultilevel"/>
    <w:tmpl w:val="2CCACB5C"/>
    <w:lvl w:ilvl="0" w:tplc="96E41CB2">
      <w:start w:val="2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D81E1A"/>
    <w:multiLevelType w:val="hybridMultilevel"/>
    <w:tmpl w:val="60E211BE"/>
    <w:lvl w:ilvl="0" w:tplc="546078B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D46672"/>
    <w:multiLevelType w:val="hybridMultilevel"/>
    <w:tmpl w:val="AE8EFD00"/>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2" w15:restartNumberingAfterBreak="0">
    <w:nsid w:val="243833A4"/>
    <w:multiLevelType w:val="hybridMultilevel"/>
    <w:tmpl w:val="A634A508"/>
    <w:lvl w:ilvl="0" w:tplc="F1107D9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8D1EE4"/>
    <w:multiLevelType w:val="hybridMultilevel"/>
    <w:tmpl w:val="3A4E5186"/>
    <w:lvl w:ilvl="0" w:tplc="A97CACE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F73C7C"/>
    <w:multiLevelType w:val="hybridMultilevel"/>
    <w:tmpl w:val="716829A0"/>
    <w:lvl w:ilvl="0" w:tplc="0298E81E">
      <w:start w:val="3"/>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8165546"/>
    <w:multiLevelType w:val="hybridMultilevel"/>
    <w:tmpl w:val="44062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482CDD"/>
    <w:multiLevelType w:val="hybridMultilevel"/>
    <w:tmpl w:val="B8A4F5A8"/>
    <w:lvl w:ilvl="0" w:tplc="8B1A0CBA">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D17860"/>
    <w:multiLevelType w:val="hybridMultilevel"/>
    <w:tmpl w:val="8C9EE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E37C84"/>
    <w:multiLevelType w:val="multilevel"/>
    <w:tmpl w:val="8D429B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12C9A"/>
    <w:multiLevelType w:val="hybridMultilevel"/>
    <w:tmpl w:val="F5545FE0"/>
    <w:lvl w:ilvl="0" w:tplc="C7021892">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FE0292B"/>
    <w:multiLevelType w:val="hybridMultilevel"/>
    <w:tmpl w:val="131C9054"/>
    <w:lvl w:ilvl="0" w:tplc="04130001">
      <w:start w:val="1"/>
      <w:numFmt w:val="bullet"/>
      <w:lvlText w:val=""/>
      <w:lvlJc w:val="left"/>
      <w:pPr>
        <w:ind w:left="1440" w:hanging="360"/>
      </w:pPr>
      <w:rPr>
        <w:rFonts w:ascii="Symbol" w:hAnsi="Symbol" w:hint="default"/>
      </w:rPr>
    </w:lvl>
    <w:lvl w:ilvl="1" w:tplc="04130001">
      <w:start w:val="1"/>
      <w:numFmt w:val="bullet"/>
      <w:lvlText w:val=""/>
      <w:lvlJc w:val="left"/>
      <w:pPr>
        <w:ind w:left="2505" w:hanging="705"/>
      </w:pPr>
      <w:rPr>
        <w:rFonts w:ascii="Symbol" w:hAnsi="Symbol"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40DD115E"/>
    <w:multiLevelType w:val="hybridMultilevel"/>
    <w:tmpl w:val="E8C8C924"/>
    <w:lvl w:ilvl="0" w:tplc="D260505A">
      <w:start w:val="4"/>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1DB1E9D"/>
    <w:multiLevelType w:val="hybridMultilevel"/>
    <w:tmpl w:val="685E53B2"/>
    <w:lvl w:ilvl="0" w:tplc="0298E81E">
      <w:start w:val="3"/>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5E5AAA"/>
    <w:multiLevelType w:val="multilevel"/>
    <w:tmpl w:val="4E9E8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9447E3"/>
    <w:multiLevelType w:val="hybridMultilevel"/>
    <w:tmpl w:val="1CAC58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5D6D08"/>
    <w:multiLevelType w:val="hybridMultilevel"/>
    <w:tmpl w:val="26E8F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DD0329"/>
    <w:multiLevelType w:val="hybridMultilevel"/>
    <w:tmpl w:val="9522D0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8DC37BC"/>
    <w:multiLevelType w:val="hybridMultilevel"/>
    <w:tmpl w:val="0148A7D6"/>
    <w:lvl w:ilvl="0" w:tplc="02F272E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051923"/>
    <w:multiLevelType w:val="hybridMultilevel"/>
    <w:tmpl w:val="DA0A3C24"/>
    <w:lvl w:ilvl="0" w:tplc="3BC09DB6">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105EC9"/>
    <w:multiLevelType w:val="hybridMultilevel"/>
    <w:tmpl w:val="7250CA3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313BBB"/>
    <w:multiLevelType w:val="hybridMultilevel"/>
    <w:tmpl w:val="B0E6F24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510745"/>
    <w:multiLevelType w:val="hybridMultilevel"/>
    <w:tmpl w:val="CAA814E6"/>
    <w:lvl w:ilvl="0" w:tplc="A1862D0C">
      <w:start w:val="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78526D"/>
    <w:multiLevelType w:val="hybridMultilevel"/>
    <w:tmpl w:val="DE4C9336"/>
    <w:lvl w:ilvl="0" w:tplc="5AB8CC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895669"/>
    <w:multiLevelType w:val="hybridMultilevel"/>
    <w:tmpl w:val="E4CCE9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C71EE6"/>
    <w:multiLevelType w:val="hybridMultilevel"/>
    <w:tmpl w:val="14DCC18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785" w:hanging="705"/>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D81FD5"/>
    <w:multiLevelType w:val="hybridMultilevel"/>
    <w:tmpl w:val="C83A169A"/>
    <w:lvl w:ilvl="0" w:tplc="AEE068B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476359"/>
    <w:multiLevelType w:val="hybridMultilevel"/>
    <w:tmpl w:val="4F0A863A"/>
    <w:lvl w:ilvl="0" w:tplc="47F04D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A36AA2"/>
    <w:multiLevelType w:val="multilevel"/>
    <w:tmpl w:val="333256EE"/>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CBE6A9E"/>
    <w:multiLevelType w:val="hybridMultilevel"/>
    <w:tmpl w:val="D194CB2E"/>
    <w:lvl w:ilvl="0" w:tplc="1B40E662">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836614"/>
    <w:multiLevelType w:val="hybridMultilevel"/>
    <w:tmpl w:val="FC167234"/>
    <w:lvl w:ilvl="0" w:tplc="D5EECD4C">
      <w:numFmt w:val="bullet"/>
      <w:lvlText w:val="-"/>
      <w:lvlJc w:val="left"/>
      <w:pPr>
        <w:ind w:left="542" w:hanging="360"/>
      </w:pPr>
      <w:rPr>
        <w:rFonts w:ascii="Calibri" w:eastAsiaTheme="minorHAnsi" w:hAnsi="Calibri" w:cs="Calibri" w:hint="default"/>
      </w:rPr>
    </w:lvl>
    <w:lvl w:ilvl="1" w:tplc="04130003">
      <w:start w:val="1"/>
      <w:numFmt w:val="bullet"/>
      <w:lvlText w:val="o"/>
      <w:lvlJc w:val="left"/>
      <w:pPr>
        <w:ind w:left="1262" w:hanging="360"/>
      </w:pPr>
      <w:rPr>
        <w:rFonts w:ascii="Courier New" w:hAnsi="Courier New" w:cs="Courier New" w:hint="default"/>
      </w:rPr>
    </w:lvl>
    <w:lvl w:ilvl="2" w:tplc="04130005" w:tentative="1">
      <w:start w:val="1"/>
      <w:numFmt w:val="bullet"/>
      <w:lvlText w:val=""/>
      <w:lvlJc w:val="left"/>
      <w:pPr>
        <w:ind w:left="1982" w:hanging="360"/>
      </w:pPr>
      <w:rPr>
        <w:rFonts w:ascii="Wingdings" w:hAnsi="Wingdings" w:hint="default"/>
      </w:rPr>
    </w:lvl>
    <w:lvl w:ilvl="3" w:tplc="04130001" w:tentative="1">
      <w:start w:val="1"/>
      <w:numFmt w:val="bullet"/>
      <w:lvlText w:val=""/>
      <w:lvlJc w:val="left"/>
      <w:pPr>
        <w:ind w:left="2702" w:hanging="360"/>
      </w:pPr>
      <w:rPr>
        <w:rFonts w:ascii="Symbol" w:hAnsi="Symbol" w:hint="default"/>
      </w:rPr>
    </w:lvl>
    <w:lvl w:ilvl="4" w:tplc="04130003" w:tentative="1">
      <w:start w:val="1"/>
      <w:numFmt w:val="bullet"/>
      <w:lvlText w:val="o"/>
      <w:lvlJc w:val="left"/>
      <w:pPr>
        <w:ind w:left="3422" w:hanging="360"/>
      </w:pPr>
      <w:rPr>
        <w:rFonts w:ascii="Courier New" w:hAnsi="Courier New" w:cs="Courier New" w:hint="default"/>
      </w:rPr>
    </w:lvl>
    <w:lvl w:ilvl="5" w:tplc="04130005" w:tentative="1">
      <w:start w:val="1"/>
      <w:numFmt w:val="bullet"/>
      <w:lvlText w:val=""/>
      <w:lvlJc w:val="left"/>
      <w:pPr>
        <w:ind w:left="4142" w:hanging="360"/>
      </w:pPr>
      <w:rPr>
        <w:rFonts w:ascii="Wingdings" w:hAnsi="Wingdings" w:hint="default"/>
      </w:rPr>
    </w:lvl>
    <w:lvl w:ilvl="6" w:tplc="04130001" w:tentative="1">
      <w:start w:val="1"/>
      <w:numFmt w:val="bullet"/>
      <w:lvlText w:val=""/>
      <w:lvlJc w:val="left"/>
      <w:pPr>
        <w:ind w:left="4862" w:hanging="360"/>
      </w:pPr>
      <w:rPr>
        <w:rFonts w:ascii="Symbol" w:hAnsi="Symbol" w:hint="default"/>
      </w:rPr>
    </w:lvl>
    <w:lvl w:ilvl="7" w:tplc="04130003" w:tentative="1">
      <w:start w:val="1"/>
      <w:numFmt w:val="bullet"/>
      <w:lvlText w:val="o"/>
      <w:lvlJc w:val="left"/>
      <w:pPr>
        <w:ind w:left="5582" w:hanging="360"/>
      </w:pPr>
      <w:rPr>
        <w:rFonts w:ascii="Courier New" w:hAnsi="Courier New" w:cs="Courier New" w:hint="default"/>
      </w:rPr>
    </w:lvl>
    <w:lvl w:ilvl="8" w:tplc="04130005" w:tentative="1">
      <w:start w:val="1"/>
      <w:numFmt w:val="bullet"/>
      <w:lvlText w:val=""/>
      <w:lvlJc w:val="left"/>
      <w:pPr>
        <w:ind w:left="6302" w:hanging="360"/>
      </w:pPr>
      <w:rPr>
        <w:rFonts w:ascii="Wingdings" w:hAnsi="Wingdings" w:hint="default"/>
      </w:rPr>
    </w:lvl>
  </w:abstractNum>
  <w:num w:numId="1">
    <w:abstractNumId w:val="19"/>
  </w:num>
  <w:num w:numId="2">
    <w:abstractNumId w:val="30"/>
  </w:num>
  <w:num w:numId="3">
    <w:abstractNumId w:val="21"/>
  </w:num>
  <w:num w:numId="4">
    <w:abstractNumId w:val="16"/>
  </w:num>
  <w:num w:numId="5">
    <w:abstractNumId w:val="24"/>
  </w:num>
  <w:num w:numId="6">
    <w:abstractNumId w:val="38"/>
  </w:num>
  <w:num w:numId="7">
    <w:abstractNumId w:val="8"/>
  </w:num>
  <w:num w:numId="8">
    <w:abstractNumId w:val="33"/>
  </w:num>
  <w:num w:numId="9">
    <w:abstractNumId w:val="26"/>
  </w:num>
  <w:num w:numId="10">
    <w:abstractNumId w:val="3"/>
  </w:num>
  <w:num w:numId="11">
    <w:abstractNumId w:val="2"/>
  </w:num>
  <w:num w:numId="12">
    <w:abstractNumId w:val="0"/>
  </w:num>
  <w:num w:numId="13">
    <w:abstractNumId w:val="15"/>
  </w:num>
  <w:num w:numId="14">
    <w:abstractNumId w:val="29"/>
  </w:num>
  <w:num w:numId="15">
    <w:abstractNumId w:val="4"/>
  </w:num>
  <w:num w:numId="16">
    <w:abstractNumId w:val="34"/>
  </w:num>
  <w:num w:numId="17">
    <w:abstractNumId w:val="20"/>
  </w:num>
  <w:num w:numId="18">
    <w:abstractNumId w:val="6"/>
  </w:num>
  <w:num w:numId="19">
    <w:abstractNumId w:val="13"/>
  </w:num>
  <w:num w:numId="20">
    <w:abstractNumId w:val="27"/>
  </w:num>
  <w:num w:numId="21">
    <w:abstractNumId w:val="14"/>
  </w:num>
  <w:num w:numId="22">
    <w:abstractNumId w:val="28"/>
  </w:num>
  <w:num w:numId="23">
    <w:abstractNumId w:val="36"/>
  </w:num>
  <w:num w:numId="24">
    <w:abstractNumId w:val="39"/>
  </w:num>
  <w:num w:numId="25">
    <w:abstractNumId w:val="37"/>
  </w:num>
  <w:num w:numId="26">
    <w:abstractNumId w:val="11"/>
  </w:num>
  <w:num w:numId="27">
    <w:abstractNumId w:val="23"/>
  </w:num>
  <w:num w:numId="28">
    <w:abstractNumId w:val="18"/>
  </w:num>
  <w:num w:numId="29">
    <w:abstractNumId w:val="12"/>
  </w:num>
  <w:num w:numId="30">
    <w:abstractNumId w:val="7"/>
  </w:num>
  <w:num w:numId="31">
    <w:abstractNumId w:val="31"/>
  </w:num>
  <w:num w:numId="32">
    <w:abstractNumId w:val="10"/>
  </w:num>
  <w:num w:numId="33">
    <w:abstractNumId w:val="25"/>
  </w:num>
  <w:num w:numId="34">
    <w:abstractNumId w:val="17"/>
  </w:num>
  <w:num w:numId="35">
    <w:abstractNumId w:val="22"/>
  </w:num>
  <w:num w:numId="36">
    <w:abstractNumId w:val="5"/>
  </w:num>
  <w:num w:numId="37">
    <w:abstractNumId w:val="32"/>
  </w:num>
  <w:num w:numId="38">
    <w:abstractNumId w:val="9"/>
  </w:num>
  <w:num w:numId="39">
    <w:abstractNumId w:val="3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AC"/>
    <w:rsid w:val="00002D92"/>
    <w:rsid w:val="00003876"/>
    <w:rsid w:val="0000446E"/>
    <w:rsid w:val="00005EE0"/>
    <w:rsid w:val="0000632A"/>
    <w:rsid w:val="00006B58"/>
    <w:rsid w:val="00011098"/>
    <w:rsid w:val="000116A7"/>
    <w:rsid w:val="00011F0E"/>
    <w:rsid w:val="0001213D"/>
    <w:rsid w:val="000124F0"/>
    <w:rsid w:val="00012F3A"/>
    <w:rsid w:val="00014387"/>
    <w:rsid w:val="00017E52"/>
    <w:rsid w:val="00020091"/>
    <w:rsid w:val="000206F6"/>
    <w:rsid w:val="00021D44"/>
    <w:rsid w:val="0002217C"/>
    <w:rsid w:val="00022306"/>
    <w:rsid w:val="00024957"/>
    <w:rsid w:val="00024A9B"/>
    <w:rsid w:val="00026CC3"/>
    <w:rsid w:val="0002782A"/>
    <w:rsid w:val="00030F2C"/>
    <w:rsid w:val="00031F91"/>
    <w:rsid w:val="00032648"/>
    <w:rsid w:val="00034948"/>
    <w:rsid w:val="00034B55"/>
    <w:rsid w:val="000357AC"/>
    <w:rsid w:val="00035CDF"/>
    <w:rsid w:val="0004048E"/>
    <w:rsid w:val="000409E6"/>
    <w:rsid w:val="0004187B"/>
    <w:rsid w:val="00042ABA"/>
    <w:rsid w:val="00043F74"/>
    <w:rsid w:val="00044238"/>
    <w:rsid w:val="00044415"/>
    <w:rsid w:val="000460FD"/>
    <w:rsid w:val="000467B7"/>
    <w:rsid w:val="00046DB0"/>
    <w:rsid w:val="000473EF"/>
    <w:rsid w:val="00047607"/>
    <w:rsid w:val="0005002A"/>
    <w:rsid w:val="00051747"/>
    <w:rsid w:val="00051D58"/>
    <w:rsid w:val="00051FE9"/>
    <w:rsid w:val="000538DA"/>
    <w:rsid w:val="00056129"/>
    <w:rsid w:val="00056952"/>
    <w:rsid w:val="0005720D"/>
    <w:rsid w:val="0006043D"/>
    <w:rsid w:val="00060A12"/>
    <w:rsid w:val="0006247C"/>
    <w:rsid w:val="000629E1"/>
    <w:rsid w:val="000631DE"/>
    <w:rsid w:val="00065635"/>
    <w:rsid w:val="000657DA"/>
    <w:rsid w:val="00067273"/>
    <w:rsid w:val="00067861"/>
    <w:rsid w:val="00070B7A"/>
    <w:rsid w:val="00073692"/>
    <w:rsid w:val="00073E2D"/>
    <w:rsid w:val="000756BF"/>
    <w:rsid w:val="00075723"/>
    <w:rsid w:val="000806D1"/>
    <w:rsid w:val="00080957"/>
    <w:rsid w:val="000812A2"/>
    <w:rsid w:val="0008246B"/>
    <w:rsid w:val="0008701F"/>
    <w:rsid w:val="00087105"/>
    <w:rsid w:val="00087358"/>
    <w:rsid w:val="000876C7"/>
    <w:rsid w:val="00087F80"/>
    <w:rsid w:val="00091860"/>
    <w:rsid w:val="0009399C"/>
    <w:rsid w:val="00094DB6"/>
    <w:rsid w:val="00095271"/>
    <w:rsid w:val="00096D8B"/>
    <w:rsid w:val="00096EE1"/>
    <w:rsid w:val="000974BB"/>
    <w:rsid w:val="000979EC"/>
    <w:rsid w:val="000A1709"/>
    <w:rsid w:val="000A1863"/>
    <w:rsid w:val="000A1A42"/>
    <w:rsid w:val="000A20E2"/>
    <w:rsid w:val="000A2650"/>
    <w:rsid w:val="000A4482"/>
    <w:rsid w:val="000A4681"/>
    <w:rsid w:val="000A4BA7"/>
    <w:rsid w:val="000A4C5B"/>
    <w:rsid w:val="000A556E"/>
    <w:rsid w:val="000A6CFD"/>
    <w:rsid w:val="000A7441"/>
    <w:rsid w:val="000B026C"/>
    <w:rsid w:val="000B1C86"/>
    <w:rsid w:val="000B1CB2"/>
    <w:rsid w:val="000B2CE6"/>
    <w:rsid w:val="000B3034"/>
    <w:rsid w:val="000B32C4"/>
    <w:rsid w:val="000B52F8"/>
    <w:rsid w:val="000B5A7B"/>
    <w:rsid w:val="000B6A0A"/>
    <w:rsid w:val="000B7596"/>
    <w:rsid w:val="000C1A77"/>
    <w:rsid w:val="000C2091"/>
    <w:rsid w:val="000C2600"/>
    <w:rsid w:val="000C2789"/>
    <w:rsid w:val="000C37B6"/>
    <w:rsid w:val="000C53EF"/>
    <w:rsid w:val="000C692C"/>
    <w:rsid w:val="000C71F5"/>
    <w:rsid w:val="000D0865"/>
    <w:rsid w:val="000D0D79"/>
    <w:rsid w:val="000D27AE"/>
    <w:rsid w:val="000D3582"/>
    <w:rsid w:val="000D44C5"/>
    <w:rsid w:val="000D7038"/>
    <w:rsid w:val="000D7250"/>
    <w:rsid w:val="000E00FD"/>
    <w:rsid w:val="000E1FB1"/>
    <w:rsid w:val="000E283B"/>
    <w:rsid w:val="000E3B58"/>
    <w:rsid w:val="000E6C50"/>
    <w:rsid w:val="000E7888"/>
    <w:rsid w:val="000E7F9E"/>
    <w:rsid w:val="000F06E7"/>
    <w:rsid w:val="000F1484"/>
    <w:rsid w:val="000F1C5E"/>
    <w:rsid w:val="000F4E4C"/>
    <w:rsid w:val="000F4F59"/>
    <w:rsid w:val="000F5935"/>
    <w:rsid w:val="000F619D"/>
    <w:rsid w:val="000F620D"/>
    <w:rsid w:val="000F6477"/>
    <w:rsid w:val="000F7987"/>
    <w:rsid w:val="001006AE"/>
    <w:rsid w:val="00101785"/>
    <w:rsid w:val="00103D45"/>
    <w:rsid w:val="00103DF1"/>
    <w:rsid w:val="0010417A"/>
    <w:rsid w:val="00104B33"/>
    <w:rsid w:val="00104EC6"/>
    <w:rsid w:val="00105454"/>
    <w:rsid w:val="001068DB"/>
    <w:rsid w:val="00107A5A"/>
    <w:rsid w:val="00107AC4"/>
    <w:rsid w:val="00111A5B"/>
    <w:rsid w:val="00112689"/>
    <w:rsid w:val="00113884"/>
    <w:rsid w:val="001149FB"/>
    <w:rsid w:val="00114C22"/>
    <w:rsid w:val="0012023C"/>
    <w:rsid w:val="0012044F"/>
    <w:rsid w:val="001204A6"/>
    <w:rsid w:val="00120C2D"/>
    <w:rsid w:val="001220D3"/>
    <w:rsid w:val="001220F8"/>
    <w:rsid w:val="00122DEB"/>
    <w:rsid w:val="00122FEA"/>
    <w:rsid w:val="00123837"/>
    <w:rsid w:val="001243B0"/>
    <w:rsid w:val="00124C62"/>
    <w:rsid w:val="001278E2"/>
    <w:rsid w:val="00135024"/>
    <w:rsid w:val="001351EA"/>
    <w:rsid w:val="00135809"/>
    <w:rsid w:val="00136E87"/>
    <w:rsid w:val="001373FF"/>
    <w:rsid w:val="00140E08"/>
    <w:rsid w:val="00144E2B"/>
    <w:rsid w:val="001457EB"/>
    <w:rsid w:val="00146539"/>
    <w:rsid w:val="00146D97"/>
    <w:rsid w:val="0014704D"/>
    <w:rsid w:val="00147955"/>
    <w:rsid w:val="001501ED"/>
    <w:rsid w:val="00150269"/>
    <w:rsid w:val="00151D7A"/>
    <w:rsid w:val="00152645"/>
    <w:rsid w:val="00154A10"/>
    <w:rsid w:val="00154FFE"/>
    <w:rsid w:val="001556BD"/>
    <w:rsid w:val="00156CA6"/>
    <w:rsid w:val="0015794A"/>
    <w:rsid w:val="00160261"/>
    <w:rsid w:val="0016074D"/>
    <w:rsid w:val="0016313E"/>
    <w:rsid w:val="00165338"/>
    <w:rsid w:val="00166794"/>
    <w:rsid w:val="00167925"/>
    <w:rsid w:val="00167BB7"/>
    <w:rsid w:val="00167C37"/>
    <w:rsid w:val="0017048D"/>
    <w:rsid w:val="00170CF6"/>
    <w:rsid w:val="00170E40"/>
    <w:rsid w:val="00170F99"/>
    <w:rsid w:val="00171C93"/>
    <w:rsid w:val="00171DE7"/>
    <w:rsid w:val="00172C47"/>
    <w:rsid w:val="0017350A"/>
    <w:rsid w:val="00175C58"/>
    <w:rsid w:val="001806BA"/>
    <w:rsid w:val="00185047"/>
    <w:rsid w:val="00185D59"/>
    <w:rsid w:val="00185FFB"/>
    <w:rsid w:val="0018774B"/>
    <w:rsid w:val="001901C5"/>
    <w:rsid w:val="00190599"/>
    <w:rsid w:val="00190B2D"/>
    <w:rsid w:val="00192360"/>
    <w:rsid w:val="001932DF"/>
    <w:rsid w:val="0019358B"/>
    <w:rsid w:val="001937A8"/>
    <w:rsid w:val="00193AA5"/>
    <w:rsid w:val="00193B2C"/>
    <w:rsid w:val="00194C30"/>
    <w:rsid w:val="001950E2"/>
    <w:rsid w:val="00197CBE"/>
    <w:rsid w:val="001A100F"/>
    <w:rsid w:val="001A1DF8"/>
    <w:rsid w:val="001A1EA2"/>
    <w:rsid w:val="001A2EB4"/>
    <w:rsid w:val="001A31CC"/>
    <w:rsid w:val="001A348E"/>
    <w:rsid w:val="001A38CD"/>
    <w:rsid w:val="001A53D5"/>
    <w:rsid w:val="001A5676"/>
    <w:rsid w:val="001A6007"/>
    <w:rsid w:val="001A68CE"/>
    <w:rsid w:val="001A73E8"/>
    <w:rsid w:val="001A7571"/>
    <w:rsid w:val="001B02AA"/>
    <w:rsid w:val="001B0AF9"/>
    <w:rsid w:val="001B10D9"/>
    <w:rsid w:val="001B122B"/>
    <w:rsid w:val="001B2732"/>
    <w:rsid w:val="001B2EE3"/>
    <w:rsid w:val="001B6339"/>
    <w:rsid w:val="001B6B9E"/>
    <w:rsid w:val="001B6C78"/>
    <w:rsid w:val="001B7450"/>
    <w:rsid w:val="001B7793"/>
    <w:rsid w:val="001C0938"/>
    <w:rsid w:val="001C113A"/>
    <w:rsid w:val="001C32A8"/>
    <w:rsid w:val="001C551F"/>
    <w:rsid w:val="001C5981"/>
    <w:rsid w:val="001C7F06"/>
    <w:rsid w:val="001D3984"/>
    <w:rsid w:val="001D5B2D"/>
    <w:rsid w:val="001D7938"/>
    <w:rsid w:val="001D7E7E"/>
    <w:rsid w:val="001E0587"/>
    <w:rsid w:val="001E0686"/>
    <w:rsid w:val="001E1553"/>
    <w:rsid w:val="001E1F8C"/>
    <w:rsid w:val="001E231D"/>
    <w:rsid w:val="001E3EA9"/>
    <w:rsid w:val="001E4484"/>
    <w:rsid w:val="001E4658"/>
    <w:rsid w:val="001E47CC"/>
    <w:rsid w:val="001E584C"/>
    <w:rsid w:val="001E6CC0"/>
    <w:rsid w:val="001E73C1"/>
    <w:rsid w:val="001E77D4"/>
    <w:rsid w:val="001F0A4B"/>
    <w:rsid w:val="001F1074"/>
    <w:rsid w:val="001F2480"/>
    <w:rsid w:val="001F28E8"/>
    <w:rsid w:val="001F2F1A"/>
    <w:rsid w:val="001F420E"/>
    <w:rsid w:val="001F5B29"/>
    <w:rsid w:val="001F5CD7"/>
    <w:rsid w:val="001F6259"/>
    <w:rsid w:val="001F73F3"/>
    <w:rsid w:val="001F7E0E"/>
    <w:rsid w:val="00200544"/>
    <w:rsid w:val="0020150C"/>
    <w:rsid w:val="00201550"/>
    <w:rsid w:val="00205B8C"/>
    <w:rsid w:val="0020618B"/>
    <w:rsid w:val="002068E0"/>
    <w:rsid w:val="00210741"/>
    <w:rsid w:val="0021405D"/>
    <w:rsid w:val="002143C8"/>
    <w:rsid w:val="00215C02"/>
    <w:rsid w:val="0021603A"/>
    <w:rsid w:val="00216BCF"/>
    <w:rsid w:val="002175C4"/>
    <w:rsid w:val="00217852"/>
    <w:rsid w:val="00217B6F"/>
    <w:rsid w:val="00217D71"/>
    <w:rsid w:val="00220115"/>
    <w:rsid w:val="00220370"/>
    <w:rsid w:val="0022142F"/>
    <w:rsid w:val="00221950"/>
    <w:rsid w:val="00221F24"/>
    <w:rsid w:val="00226F1C"/>
    <w:rsid w:val="00230788"/>
    <w:rsid w:val="002316B2"/>
    <w:rsid w:val="0023344B"/>
    <w:rsid w:val="0023449B"/>
    <w:rsid w:val="00235ED1"/>
    <w:rsid w:val="00236455"/>
    <w:rsid w:val="002374A2"/>
    <w:rsid w:val="00241E3F"/>
    <w:rsid w:val="00242751"/>
    <w:rsid w:val="002428D7"/>
    <w:rsid w:val="00242CC1"/>
    <w:rsid w:val="00243CC9"/>
    <w:rsid w:val="002446D8"/>
    <w:rsid w:val="00244D25"/>
    <w:rsid w:val="00244DFE"/>
    <w:rsid w:val="00245DEA"/>
    <w:rsid w:val="002467BC"/>
    <w:rsid w:val="00246B8D"/>
    <w:rsid w:val="00250CC1"/>
    <w:rsid w:val="002512A6"/>
    <w:rsid w:val="002525F4"/>
    <w:rsid w:val="00252BF1"/>
    <w:rsid w:val="00253292"/>
    <w:rsid w:val="002543DE"/>
    <w:rsid w:val="0025506C"/>
    <w:rsid w:val="002551F9"/>
    <w:rsid w:val="00255409"/>
    <w:rsid w:val="002555E0"/>
    <w:rsid w:val="00255AEB"/>
    <w:rsid w:val="00260B73"/>
    <w:rsid w:val="00263D3D"/>
    <w:rsid w:val="00267500"/>
    <w:rsid w:val="00267B8D"/>
    <w:rsid w:val="00267CAA"/>
    <w:rsid w:val="002701F4"/>
    <w:rsid w:val="002701F5"/>
    <w:rsid w:val="00270344"/>
    <w:rsid w:val="00270C2A"/>
    <w:rsid w:val="002717AB"/>
    <w:rsid w:val="00271D8A"/>
    <w:rsid w:val="00273785"/>
    <w:rsid w:val="00273F10"/>
    <w:rsid w:val="00274734"/>
    <w:rsid w:val="002748C2"/>
    <w:rsid w:val="00274B97"/>
    <w:rsid w:val="002755D5"/>
    <w:rsid w:val="00277044"/>
    <w:rsid w:val="0027750F"/>
    <w:rsid w:val="00280376"/>
    <w:rsid w:val="002815AF"/>
    <w:rsid w:val="00283BF1"/>
    <w:rsid w:val="00284077"/>
    <w:rsid w:val="00284B17"/>
    <w:rsid w:val="00284C4A"/>
    <w:rsid w:val="00286398"/>
    <w:rsid w:val="00287199"/>
    <w:rsid w:val="00287E0E"/>
    <w:rsid w:val="00290096"/>
    <w:rsid w:val="0029268A"/>
    <w:rsid w:val="00292F0A"/>
    <w:rsid w:val="002944E8"/>
    <w:rsid w:val="00295130"/>
    <w:rsid w:val="00295A42"/>
    <w:rsid w:val="002964B8"/>
    <w:rsid w:val="00296A71"/>
    <w:rsid w:val="00296E5B"/>
    <w:rsid w:val="0029755F"/>
    <w:rsid w:val="002A09D6"/>
    <w:rsid w:val="002A0A67"/>
    <w:rsid w:val="002A0F78"/>
    <w:rsid w:val="002A163A"/>
    <w:rsid w:val="002A1746"/>
    <w:rsid w:val="002A3FB3"/>
    <w:rsid w:val="002A493D"/>
    <w:rsid w:val="002A6420"/>
    <w:rsid w:val="002A6991"/>
    <w:rsid w:val="002A6C84"/>
    <w:rsid w:val="002A748A"/>
    <w:rsid w:val="002A7A76"/>
    <w:rsid w:val="002B0511"/>
    <w:rsid w:val="002B1AAF"/>
    <w:rsid w:val="002B1B21"/>
    <w:rsid w:val="002B2A48"/>
    <w:rsid w:val="002B4423"/>
    <w:rsid w:val="002B4CE0"/>
    <w:rsid w:val="002B57DE"/>
    <w:rsid w:val="002B58F0"/>
    <w:rsid w:val="002B6FE0"/>
    <w:rsid w:val="002B6FF5"/>
    <w:rsid w:val="002C00F6"/>
    <w:rsid w:val="002C0617"/>
    <w:rsid w:val="002C1037"/>
    <w:rsid w:val="002C1A40"/>
    <w:rsid w:val="002C1D1A"/>
    <w:rsid w:val="002C1F88"/>
    <w:rsid w:val="002C2B89"/>
    <w:rsid w:val="002C3DA9"/>
    <w:rsid w:val="002C4200"/>
    <w:rsid w:val="002C74BB"/>
    <w:rsid w:val="002D0A68"/>
    <w:rsid w:val="002D0D84"/>
    <w:rsid w:val="002D1CCA"/>
    <w:rsid w:val="002D2012"/>
    <w:rsid w:val="002D28FC"/>
    <w:rsid w:val="002D32B5"/>
    <w:rsid w:val="002D3326"/>
    <w:rsid w:val="002D33EA"/>
    <w:rsid w:val="002D4454"/>
    <w:rsid w:val="002D5235"/>
    <w:rsid w:val="002D5D81"/>
    <w:rsid w:val="002E0283"/>
    <w:rsid w:val="002E0FC8"/>
    <w:rsid w:val="002E2296"/>
    <w:rsid w:val="002E3B4D"/>
    <w:rsid w:val="002E46F6"/>
    <w:rsid w:val="002E5C00"/>
    <w:rsid w:val="002E5FC5"/>
    <w:rsid w:val="002E6D83"/>
    <w:rsid w:val="002E719D"/>
    <w:rsid w:val="002F0105"/>
    <w:rsid w:val="002F0824"/>
    <w:rsid w:val="002F136F"/>
    <w:rsid w:val="002F153D"/>
    <w:rsid w:val="002F169C"/>
    <w:rsid w:val="002F1933"/>
    <w:rsid w:val="002F1E56"/>
    <w:rsid w:val="002F4357"/>
    <w:rsid w:val="002F4BB9"/>
    <w:rsid w:val="002F591B"/>
    <w:rsid w:val="002F6FB9"/>
    <w:rsid w:val="003024A3"/>
    <w:rsid w:val="00303500"/>
    <w:rsid w:val="00303548"/>
    <w:rsid w:val="00303AA0"/>
    <w:rsid w:val="00305523"/>
    <w:rsid w:val="00306277"/>
    <w:rsid w:val="003068B8"/>
    <w:rsid w:val="003102EE"/>
    <w:rsid w:val="00314974"/>
    <w:rsid w:val="00315953"/>
    <w:rsid w:val="00316D3B"/>
    <w:rsid w:val="003211DF"/>
    <w:rsid w:val="0032411F"/>
    <w:rsid w:val="003258BD"/>
    <w:rsid w:val="00325927"/>
    <w:rsid w:val="00327EFC"/>
    <w:rsid w:val="00332F78"/>
    <w:rsid w:val="003332D0"/>
    <w:rsid w:val="003336CF"/>
    <w:rsid w:val="00333936"/>
    <w:rsid w:val="00335BD1"/>
    <w:rsid w:val="00335C73"/>
    <w:rsid w:val="00336C46"/>
    <w:rsid w:val="003375A6"/>
    <w:rsid w:val="00337CB4"/>
    <w:rsid w:val="00337DDB"/>
    <w:rsid w:val="00340827"/>
    <w:rsid w:val="00341133"/>
    <w:rsid w:val="00344CCF"/>
    <w:rsid w:val="00344D47"/>
    <w:rsid w:val="00344F21"/>
    <w:rsid w:val="00346144"/>
    <w:rsid w:val="0034681D"/>
    <w:rsid w:val="00346D85"/>
    <w:rsid w:val="003476B7"/>
    <w:rsid w:val="003476C6"/>
    <w:rsid w:val="00347E6E"/>
    <w:rsid w:val="00350B15"/>
    <w:rsid w:val="00350F08"/>
    <w:rsid w:val="00351185"/>
    <w:rsid w:val="00352F4D"/>
    <w:rsid w:val="00354889"/>
    <w:rsid w:val="00356FBD"/>
    <w:rsid w:val="0035763A"/>
    <w:rsid w:val="003578A5"/>
    <w:rsid w:val="003609C0"/>
    <w:rsid w:val="0036120D"/>
    <w:rsid w:val="00362924"/>
    <w:rsid w:val="00363DD3"/>
    <w:rsid w:val="00365D18"/>
    <w:rsid w:val="003665FC"/>
    <w:rsid w:val="00366C3C"/>
    <w:rsid w:val="0036755A"/>
    <w:rsid w:val="0036771B"/>
    <w:rsid w:val="00367740"/>
    <w:rsid w:val="003702ED"/>
    <w:rsid w:val="0037042C"/>
    <w:rsid w:val="0037127D"/>
    <w:rsid w:val="00373686"/>
    <w:rsid w:val="003738C4"/>
    <w:rsid w:val="003744A6"/>
    <w:rsid w:val="00374B60"/>
    <w:rsid w:val="00374F28"/>
    <w:rsid w:val="0037503B"/>
    <w:rsid w:val="003759A2"/>
    <w:rsid w:val="00376056"/>
    <w:rsid w:val="00376367"/>
    <w:rsid w:val="00376BBD"/>
    <w:rsid w:val="00376C20"/>
    <w:rsid w:val="00377517"/>
    <w:rsid w:val="00381A65"/>
    <w:rsid w:val="00382F7B"/>
    <w:rsid w:val="0038355C"/>
    <w:rsid w:val="003838FE"/>
    <w:rsid w:val="00384DB8"/>
    <w:rsid w:val="003851D1"/>
    <w:rsid w:val="003861CF"/>
    <w:rsid w:val="00386C03"/>
    <w:rsid w:val="003873BB"/>
    <w:rsid w:val="0039134C"/>
    <w:rsid w:val="0039195A"/>
    <w:rsid w:val="00391FC0"/>
    <w:rsid w:val="00392923"/>
    <w:rsid w:val="0039469A"/>
    <w:rsid w:val="00395B57"/>
    <w:rsid w:val="00397098"/>
    <w:rsid w:val="00397122"/>
    <w:rsid w:val="0039730E"/>
    <w:rsid w:val="00397563"/>
    <w:rsid w:val="003A25E6"/>
    <w:rsid w:val="003A3722"/>
    <w:rsid w:val="003A3D44"/>
    <w:rsid w:val="003A40DE"/>
    <w:rsid w:val="003A527E"/>
    <w:rsid w:val="003A54A2"/>
    <w:rsid w:val="003A5F18"/>
    <w:rsid w:val="003A61F5"/>
    <w:rsid w:val="003A6DFD"/>
    <w:rsid w:val="003A74EF"/>
    <w:rsid w:val="003A7658"/>
    <w:rsid w:val="003B0A05"/>
    <w:rsid w:val="003B21F1"/>
    <w:rsid w:val="003B25E8"/>
    <w:rsid w:val="003B4082"/>
    <w:rsid w:val="003B4978"/>
    <w:rsid w:val="003B576C"/>
    <w:rsid w:val="003B5BAA"/>
    <w:rsid w:val="003B7ABD"/>
    <w:rsid w:val="003C06B2"/>
    <w:rsid w:val="003C0A19"/>
    <w:rsid w:val="003C303C"/>
    <w:rsid w:val="003C6D3D"/>
    <w:rsid w:val="003D1193"/>
    <w:rsid w:val="003D121A"/>
    <w:rsid w:val="003D1B0E"/>
    <w:rsid w:val="003D1E86"/>
    <w:rsid w:val="003D39FC"/>
    <w:rsid w:val="003D4616"/>
    <w:rsid w:val="003D484C"/>
    <w:rsid w:val="003D5918"/>
    <w:rsid w:val="003D6263"/>
    <w:rsid w:val="003D766F"/>
    <w:rsid w:val="003D7DF4"/>
    <w:rsid w:val="003E00B2"/>
    <w:rsid w:val="003E068B"/>
    <w:rsid w:val="003E18EA"/>
    <w:rsid w:val="003E2061"/>
    <w:rsid w:val="003E220C"/>
    <w:rsid w:val="003E29CB"/>
    <w:rsid w:val="003E4854"/>
    <w:rsid w:val="003E4F5E"/>
    <w:rsid w:val="003E5D61"/>
    <w:rsid w:val="003E75E9"/>
    <w:rsid w:val="003E762F"/>
    <w:rsid w:val="003F2670"/>
    <w:rsid w:val="003F396E"/>
    <w:rsid w:val="003F3B26"/>
    <w:rsid w:val="003F4FD6"/>
    <w:rsid w:val="003F574D"/>
    <w:rsid w:val="003F5EF9"/>
    <w:rsid w:val="003F5F22"/>
    <w:rsid w:val="003F611E"/>
    <w:rsid w:val="003F6AFB"/>
    <w:rsid w:val="003F6C69"/>
    <w:rsid w:val="00400202"/>
    <w:rsid w:val="00401157"/>
    <w:rsid w:val="004011C9"/>
    <w:rsid w:val="004011FB"/>
    <w:rsid w:val="00401977"/>
    <w:rsid w:val="00402CD8"/>
    <w:rsid w:val="00402DFF"/>
    <w:rsid w:val="004033E4"/>
    <w:rsid w:val="00405338"/>
    <w:rsid w:val="004060DC"/>
    <w:rsid w:val="004072C6"/>
    <w:rsid w:val="004077A1"/>
    <w:rsid w:val="00413FDC"/>
    <w:rsid w:val="00414265"/>
    <w:rsid w:val="0041492E"/>
    <w:rsid w:val="00416162"/>
    <w:rsid w:val="004165B0"/>
    <w:rsid w:val="0041662D"/>
    <w:rsid w:val="00416F1F"/>
    <w:rsid w:val="00417FD4"/>
    <w:rsid w:val="004217A5"/>
    <w:rsid w:val="00421B5F"/>
    <w:rsid w:val="00421C6B"/>
    <w:rsid w:val="00422391"/>
    <w:rsid w:val="00422F2C"/>
    <w:rsid w:val="00423F74"/>
    <w:rsid w:val="00424461"/>
    <w:rsid w:val="004247B3"/>
    <w:rsid w:val="004262D2"/>
    <w:rsid w:val="00426FA5"/>
    <w:rsid w:val="00430D70"/>
    <w:rsid w:val="004312CC"/>
    <w:rsid w:val="0043138F"/>
    <w:rsid w:val="00432344"/>
    <w:rsid w:val="004342A9"/>
    <w:rsid w:val="00435A32"/>
    <w:rsid w:val="0043695A"/>
    <w:rsid w:val="00440C54"/>
    <w:rsid w:val="00441A2B"/>
    <w:rsid w:val="00445E85"/>
    <w:rsid w:val="00445F8F"/>
    <w:rsid w:val="00446A14"/>
    <w:rsid w:val="004478D2"/>
    <w:rsid w:val="00451287"/>
    <w:rsid w:val="0045192C"/>
    <w:rsid w:val="0045329E"/>
    <w:rsid w:val="00454456"/>
    <w:rsid w:val="0045520F"/>
    <w:rsid w:val="004556EC"/>
    <w:rsid w:val="00455A77"/>
    <w:rsid w:val="00456B6E"/>
    <w:rsid w:val="00457E22"/>
    <w:rsid w:val="00460AE2"/>
    <w:rsid w:val="00460AF5"/>
    <w:rsid w:val="00460B67"/>
    <w:rsid w:val="00460CF9"/>
    <w:rsid w:val="004619FC"/>
    <w:rsid w:val="0046277B"/>
    <w:rsid w:val="00463312"/>
    <w:rsid w:val="004638AB"/>
    <w:rsid w:val="00463A44"/>
    <w:rsid w:val="00464BC6"/>
    <w:rsid w:val="004651AD"/>
    <w:rsid w:val="00466754"/>
    <w:rsid w:val="00466A4D"/>
    <w:rsid w:val="00466F34"/>
    <w:rsid w:val="0046786F"/>
    <w:rsid w:val="004701C7"/>
    <w:rsid w:val="00470329"/>
    <w:rsid w:val="004706EB"/>
    <w:rsid w:val="00471FD8"/>
    <w:rsid w:val="0047281E"/>
    <w:rsid w:val="00472F5A"/>
    <w:rsid w:val="004733C8"/>
    <w:rsid w:val="00473EC9"/>
    <w:rsid w:val="00474C40"/>
    <w:rsid w:val="004774C5"/>
    <w:rsid w:val="00477CFB"/>
    <w:rsid w:val="00480989"/>
    <w:rsid w:val="00480AD3"/>
    <w:rsid w:val="00481B04"/>
    <w:rsid w:val="00481FBF"/>
    <w:rsid w:val="004821D2"/>
    <w:rsid w:val="004839C0"/>
    <w:rsid w:val="0048660A"/>
    <w:rsid w:val="00486B4E"/>
    <w:rsid w:val="00490C5D"/>
    <w:rsid w:val="00491B14"/>
    <w:rsid w:val="00493088"/>
    <w:rsid w:val="004933BE"/>
    <w:rsid w:val="004941FB"/>
    <w:rsid w:val="00495C4A"/>
    <w:rsid w:val="00496CE1"/>
    <w:rsid w:val="004A1719"/>
    <w:rsid w:val="004A2D28"/>
    <w:rsid w:val="004A38BD"/>
    <w:rsid w:val="004A3D9D"/>
    <w:rsid w:val="004A40CD"/>
    <w:rsid w:val="004A4BDB"/>
    <w:rsid w:val="004A5765"/>
    <w:rsid w:val="004A5979"/>
    <w:rsid w:val="004A602D"/>
    <w:rsid w:val="004A64DB"/>
    <w:rsid w:val="004B05B8"/>
    <w:rsid w:val="004B08F8"/>
    <w:rsid w:val="004B09F4"/>
    <w:rsid w:val="004B0D2F"/>
    <w:rsid w:val="004B2431"/>
    <w:rsid w:val="004B2E19"/>
    <w:rsid w:val="004B4C4C"/>
    <w:rsid w:val="004B4E26"/>
    <w:rsid w:val="004B53F8"/>
    <w:rsid w:val="004B5591"/>
    <w:rsid w:val="004B6C04"/>
    <w:rsid w:val="004C0FD0"/>
    <w:rsid w:val="004C1037"/>
    <w:rsid w:val="004C25BD"/>
    <w:rsid w:val="004C2ED7"/>
    <w:rsid w:val="004C2F71"/>
    <w:rsid w:val="004C32D5"/>
    <w:rsid w:val="004C43DD"/>
    <w:rsid w:val="004C52F4"/>
    <w:rsid w:val="004C5826"/>
    <w:rsid w:val="004C5987"/>
    <w:rsid w:val="004C6EC6"/>
    <w:rsid w:val="004C7771"/>
    <w:rsid w:val="004D08C3"/>
    <w:rsid w:val="004D0EEF"/>
    <w:rsid w:val="004D14D9"/>
    <w:rsid w:val="004D18B7"/>
    <w:rsid w:val="004D2869"/>
    <w:rsid w:val="004D44BD"/>
    <w:rsid w:val="004E0047"/>
    <w:rsid w:val="004E1264"/>
    <w:rsid w:val="004E2AC7"/>
    <w:rsid w:val="004E2C92"/>
    <w:rsid w:val="004E4250"/>
    <w:rsid w:val="004E46A7"/>
    <w:rsid w:val="004E4E2E"/>
    <w:rsid w:val="004E5EBF"/>
    <w:rsid w:val="004E65C0"/>
    <w:rsid w:val="004E74CC"/>
    <w:rsid w:val="004F0146"/>
    <w:rsid w:val="004F0265"/>
    <w:rsid w:val="004F0CC4"/>
    <w:rsid w:val="004F1E60"/>
    <w:rsid w:val="004F2021"/>
    <w:rsid w:val="004F234E"/>
    <w:rsid w:val="004F433E"/>
    <w:rsid w:val="004F45A4"/>
    <w:rsid w:val="004F4642"/>
    <w:rsid w:val="004F4706"/>
    <w:rsid w:val="004F64C6"/>
    <w:rsid w:val="004F6526"/>
    <w:rsid w:val="004F74DC"/>
    <w:rsid w:val="0050038A"/>
    <w:rsid w:val="005010AE"/>
    <w:rsid w:val="0050149D"/>
    <w:rsid w:val="00505B55"/>
    <w:rsid w:val="005062F2"/>
    <w:rsid w:val="00507F4D"/>
    <w:rsid w:val="0051006B"/>
    <w:rsid w:val="00512929"/>
    <w:rsid w:val="00514E59"/>
    <w:rsid w:val="00516C8A"/>
    <w:rsid w:val="00516FD4"/>
    <w:rsid w:val="005173B0"/>
    <w:rsid w:val="00517504"/>
    <w:rsid w:val="00517A8D"/>
    <w:rsid w:val="0052110E"/>
    <w:rsid w:val="00521760"/>
    <w:rsid w:val="00523BBF"/>
    <w:rsid w:val="00523E49"/>
    <w:rsid w:val="00524014"/>
    <w:rsid w:val="005249CB"/>
    <w:rsid w:val="00525BD6"/>
    <w:rsid w:val="0052671B"/>
    <w:rsid w:val="00527883"/>
    <w:rsid w:val="005316F9"/>
    <w:rsid w:val="0053181D"/>
    <w:rsid w:val="00531DB9"/>
    <w:rsid w:val="005321E9"/>
    <w:rsid w:val="00532692"/>
    <w:rsid w:val="00532A5D"/>
    <w:rsid w:val="00532E11"/>
    <w:rsid w:val="005348C8"/>
    <w:rsid w:val="00534CB2"/>
    <w:rsid w:val="005356E6"/>
    <w:rsid w:val="00535880"/>
    <w:rsid w:val="005368A3"/>
    <w:rsid w:val="00537B92"/>
    <w:rsid w:val="00537CA8"/>
    <w:rsid w:val="00540EB7"/>
    <w:rsid w:val="00541008"/>
    <w:rsid w:val="00541FAD"/>
    <w:rsid w:val="0054433A"/>
    <w:rsid w:val="00545DC8"/>
    <w:rsid w:val="00546693"/>
    <w:rsid w:val="00550980"/>
    <w:rsid w:val="00552738"/>
    <w:rsid w:val="0055477B"/>
    <w:rsid w:val="00556578"/>
    <w:rsid w:val="005575D6"/>
    <w:rsid w:val="00557907"/>
    <w:rsid w:val="00557F3A"/>
    <w:rsid w:val="005639BA"/>
    <w:rsid w:val="005642AD"/>
    <w:rsid w:val="005655FE"/>
    <w:rsid w:val="005677D0"/>
    <w:rsid w:val="005677F1"/>
    <w:rsid w:val="005700B4"/>
    <w:rsid w:val="00570199"/>
    <w:rsid w:val="0057023E"/>
    <w:rsid w:val="00571993"/>
    <w:rsid w:val="005725E4"/>
    <w:rsid w:val="00572781"/>
    <w:rsid w:val="00572E93"/>
    <w:rsid w:val="005743AE"/>
    <w:rsid w:val="005771BE"/>
    <w:rsid w:val="0058221C"/>
    <w:rsid w:val="0058269C"/>
    <w:rsid w:val="00582E4C"/>
    <w:rsid w:val="00583D75"/>
    <w:rsid w:val="00583E1A"/>
    <w:rsid w:val="0058683D"/>
    <w:rsid w:val="00586996"/>
    <w:rsid w:val="005877D6"/>
    <w:rsid w:val="00590A38"/>
    <w:rsid w:val="00590E57"/>
    <w:rsid w:val="00592258"/>
    <w:rsid w:val="005926DF"/>
    <w:rsid w:val="00592A0E"/>
    <w:rsid w:val="00593471"/>
    <w:rsid w:val="0059431C"/>
    <w:rsid w:val="005945DE"/>
    <w:rsid w:val="00594C22"/>
    <w:rsid w:val="00595B65"/>
    <w:rsid w:val="00596AA4"/>
    <w:rsid w:val="005A12F8"/>
    <w:rsid w:val="005A1E4F"/>
    <w:rsid w:val="005A3011"/>
    <w:rsid w:val="005A5F3A"/>
    <w:rsid w:val="005A6262"/>
    <w:rsid w:val="005A6F5D"/>
    <w:rsid w:val="005B1BFC"/>
    <w:rsid w:val="005B1EC2"/>
    <w:rsid w:val="005B2932"/>
    <w:rsid w:val="005B2DE3"/>
    <w:rsid w:val="005B35FE"/>
    <w:rsid w:val="005B55B4"/>
    <w:rsid w:val="005C146F"/>
    <w:rsid w:val="005C1E98"/>
    <w:rsid w:val="005C2373"/>
    <w:rsid w:val="005C2613"/>
    <w:rsid w:val="005C2649"/>
    <w:rsid w:val="005C2677"/>
    <w:rsid w:val="005C4089"/>
    <w:rsid w:val="005C5663"/>
    <w:rsid w:val="005C582D"/>
    <w:rsid w:val="005C6087"/>
    <w:rsid w:val="005C6ED6"/>
    <w:rsid w:val="005D047A"/>
    <w:rsid w:val="005D1374"/>
    <w:rsid w:val="005D20ED"/>
    <w:rsid w:val="005D2375"/>
    <w:rsid w:val="005D2794"/>
    <w:rsid w:val="005D5313"/>
    <w:rsid w:val="005D59A4"/>
    <w:rsid w:val="005D5BB4"/>
    <w:rsid w:val="005D6943"/>
    <w:rsid w:val="005D7005"/>
    <w:rsid w:val="005E0B97"/>
    <w:rsid w:val="005E10BB"/>
    <w:rsid w:val="005E153E"/>
    <w:rsid w:val="005E2701"/>
    <w:rsid w:val="005E37F5"/>
    <w:rsid w:val="005E38A1"/>
    <w:rsid w:val="005E40BC"/>
    <w:rsid w:val="005E62DE"/>
    <w:rsid w:val="005E6976"/>
    <w:rsid w:val="005E6E79"/>
    <w:rsid w:val="005F0E4E"/>
    <w:rsid w:val="005F228D"/>
    <w:rsid w:val="005F2F2A"/>
    <w:rsid w:val="005F33D4"/>
    <w:rsid w:val="005F36EC"/>
    <w:rsid w:val="005F3C88"/>
    <w:rsid w:val="005F5114"/>
    <w:rsid w:val="005F5399"/>
    <w:rsid w:val="005F610B"/>
    <w:rsid w:val="005F6F47"/>
    <w:rsid w:val="006003DC"/>
    <w:rsid w:val="006008FD"/>
    <w:rsid w:val="006033F7"/>
    <w:rsid w:val="00604547"/>
    <w:rsid w:val="006059EF"/>
    <w:rsid w:val="006064B3"/>
    <w:rsid w:val="006065E6"/>
    <w:rsid w:val="00607E62"/>
    <w:rsid w:val="00611B80"/>
    <w:rsid w:val="006125C4"/>
    <w:rsid w:val="00612F7E"/>
    <w:rsid w:val="00613A2E"/>
    <w:rsid w:val="006140D6"/>
    <w:rsid w:val="00615DE8"/>
    <w:rsid w:val="006164C1"/>
    <w:rsid w:val="00616764"/>
    <w:rsid w:val="0061755D"/>
    <w:rsid w:val="00621BC4"/>
    <w:rsid w:val="00622E48"/>
    <w:rsid w:val="00622F3C"/>
    <w:rsid w:val="00623106"/>
    <w:rsid w:val="0062326A"/>
    <w:rsid w:val="0062440E"/>
    <w:rsid w:val="0062611C"/>
    <w:rsid w:val="0062685B"/>
    <w:rsid w:val="00626C2B"/>
    <w:rsid w:val="00627A8C"/>
    <w:rsid w:val="00627D85"/>
    <w:rsid w:val="00630369"/>
    <w:rsid w:val="0063146D"/>
    <w:rsid w:val="00632521"/>
    <w:rsid w:val="00632B82"/>
    <w:rsid w:val="00632B9A"/>
    <w:rsid w:val="006351AA"/>
    <w:rsid w:val="006409A1"/>
    <w:rsid w:val="00641F0A"/>
    <w:rsid w:val="00641F6F"/>
    <w:rsid w:val="0064260B"/>
    <w:rsid w:val="00643026"/>
    <w:rsid w:val="00643727"/>
    <w:rsid w:val="00644D40"/>
    <w:rsid w:val="00645394"/>
    <w:rsid w:val="006461E0"/>
    <w:rsid w:val="00646337"/>
    <w:rsid w:val="00646869"/>
    <w:rsid w:val="006468C4"/>
    <w:rsid w:val="00647515"/>
    <w:rsid w:val="00647D0F"/>
    <w:rsid w:val="00647EBF"/>
    <w:rsid w:val="006504C1"/>
    <w:rsid w:val="00651203"/>
    <w:rsid w:val="0065199A"/>
    <w:rsid w:val="00651C90"/>
    <w:rsid w:val="00651CCC"/>
    <w:rsid w:val="00651EB2"/>
    <w:rsid w:val="00652BE9"/>
    <w:rsid w:val="006531C4"/>
    <w:rsid w:val="00654F75"/>
    <w:rsid w:val="00655F72"/>
    <w:rsid w:val="0066188C"/>
    <w:rsid w:val="00662E28"/>
    <w:rsid w:val="006646AB"/>
    <w:rsid w:val="0066488B"/>
    <w:rsid w:val="00667314"/>
    <w:rsid w:val="00670977"/>
    <w:rsid w:val="00671379"/>
    <w:rsid w:val="00671F57"/>
    <w:rsid w:val="006747DA"/>
    <w:rsid w:val="00674FEC"/>
    <w:rsid w:val="0067560F"/>
    <w:rsid w:val="00675CB1"/>
    <w:rsid w:val="00677074"/>
    <w:rsid w:val="006777C3"/>
    <w:rsid w:val="0068016E"/>
    <w:rsid w:val="00680FA5"/>
    <w:rsid w:val="0068380D"/>
    <w:rsid w:val="00683992"/>
    <w:rsid w:val="00684E80"/>
    <w:rsid w:val="00686475"/>
    <w:rsid w:val="00686AE2"/>
    <w:rsid w:val="0068737F"/>
    <w:rsid w:val="006911C6"/>
    <w:rsid w:val="00694171"/>
    <w:rsid w:val="00694E24"/>
    <w:rsid w:val="006A0617"/>
    <w:rsid w:val="006A2618"/>
    <w:rsid w:val="006A3DE0"/>
    <w:rsid w:val="006A4144"/>
    <w:rsid w:val="006A770B"/>
    <w:rsid w:val="006B0D42"/>
    <w:rsid w:val="006B18A9"/>
    <w:rsid w:val="006B1C76"/>
    <w:rsid w:val="006B3837"/>
    <w:rsid w:val="006B3890"/>
    <w:rsid w:val="006B5C9E"/>
    <w:rsid w:val="006B5EF4"/>
    <w:rsid w:val="006B5EF6"/>
    <w:rsid w:val="006B6ED8"/>
    <w:rsid w:val="006C0828"/>
    <w:rsid w:val="006C2A54"/>
    <w:rsid w:val="006C47E0"/>
    <w:rsid w:val="006C4891"/>
    <w:rsid w:val="006C6D15"/>
    <w:rsid w:val="006C7E6D"/>
    <w:rsid w:val="006C7EBE"/>
    <w:rsid w:val="006D06D7"/>
    <w:rsid w:val="006D17CF"/>
    <w:rsid w:val="006D2344"/>
    <w:rsid w:val="006D2B6C"/>
    <w:rsid w:val="006D2CAF"/>
    <w:rsid w:val="006D48FB"/>
    <w:rsid w:val="006D49A5"/>
    <w:rsid w:val="006D5434"/>
    <w:rsid w:val="006D671C"/>
    <w:rsid w:val="006E049E"/>
    <w:rsid w:val="006E21B5"/>
    <w:rsid w:val="006E378E"/>
    <w:rsid w:val="006E4482"/>
    <w:rsid w:val="006E50F3"/>
    <w:rsid w:val="006E55BB"/>
    <w:rsid w:val="006E6F52"/>
    <w:rsid w:val="006E762F"/>
    <w:rsid w:val="006E7892"/>
    <w:rsid w:val="006F012E"/>
    <w:rsid w:val="006F12D6"/>
    <w:rsid w:val="006F1780"/>
    <w:rsid w:val="006F184F"/>
    <w:rsid w:val="006F24D9"/>
    <w:rsid w:val="006F3955"/>
    <w:rsid w:val="006F5337"/>
    <w:rsid w:val="006F5A23"/>
    <w:rsid w:val="006F648D"/>
    <w:rsid w:val="006F71BF"/>
    <w:rsid w:val="006F74E9"/>
    <w:rsid w:val="0070090D"/>
    <w:rsid w:val="00701A43"/>
    <w:rsid w:val="00701EE0"/>
    <w:rsid w:val="00701EF7"/>
    <w:rsid w:val="0070210C"/>
    <w:rsid w:val="007021B5"/>
    <w:rsid w:val="007037AE"/>
    <w:rsid w:val="00703CA9"/>
    <w:rsid w:val="00703D2D"/>
    <w:rsid w:val="00710103"/>
    <w:rsid w:val="0071049F"/>
    <w:rsid w:val="0071065C"/>
    <w:rsid w:val="00711003"/>
    <w:rsid w:val="00711186"/>
    <w:rsid w:val="00711FD4"/>
    <w:rsid w:val="007124EA"/>
    <w:rsid w:val="00713031"/>
    <w:rsid w:val="00715436"/>
    <w:rsid w:val="007156F0"/>
    <w:rsid w:val="00716267"/>
    <w:rsid w:val="00716446"/>
    <w:rsid w:val="00716AC0"/>
    <w:rsid w:val="0071795B"/>
    <w:rsid w:val="007207E8"/>
    <w:rsid w:val="00720F6D"/>
    <w:rsid w:val="00723AAB"/>
    <w:rsid w:val="00726027"/>
    <w:rsid w:val="00726319"/>
    <w:rsid w:val="00726423"/>
    <w:rsid w:val="00727619"/>
    <w:rsid w:val="0072781D"/>
    <w:rsid w:val="007308CD"/>
    <w:rsid w:val="00732B4E"/>
    <w:rsid w:val="00740DB5"/>
    <w:rsid w:val="00741202"/>
    <w:rsid w:val="00741335"/>
    <w:rsid w:val="00742D34"/>
    <w:rsid w:val="007456A3"/>
    <w:rsid w:val="007457A7"/>
    <w:rsid w:val="00745C46"/>
    <w:rsid w:val="007462DA"/>
    <w:rsid w:val="00746D60"/>
    <w:rsid w:val="0074735E"/>
    <w:rsid w:val="00747AEE"/>
    <w:rsid w:val="00747F88"/>
    <w:rsid w:val="00751A1A"/>
    <w:rsid w:val="007523B9"/>
    <w:rsid w:val="0075284F"/>
    <w:rsid w:val="00753B58"/>
    <w:rsid w:val="007541D6"/>
    <w:rsid w:val="00754412"/>
    <w:rsid w:val="00754B77"/>
    <w:rsid w:val="00754DDE"/>
    <w:rsid w:val="00755085"/>
    <w:rsid w:val="0075668D"/>
    <w:rsid w:val="00760900"/>
    <w:rsid w:val="007616D0"/>
    <w:rsid w:val="007620A0"/>
    <w:rsid w:val="00762D05"/>
    <w:rsid w:val="007630AF"/>
    <w:rsid w:val="0076368F"/>
    <w:rsid w:val="0076375E"/>
    <w:rsid w:val="00763DE5"/>
    <w:rsid w:val="00764865"/>
    <w:rsid w:val="00764A5C"/>
    <w:rsid w:val="00765442"/>
    <w:rsid w:val="007663B4"/>
    <w:rsid w:val="00766672"/>
    <w:rsid w:val="00766C21"/>
    <w:rsid w:val="00767917"/>
    <w:rsid w:val="00771A3A"/>
    <w:rsid w:val="00771BED"/>
    <w:rsid w:val="00772B08"/>
    <w:rsid w:val="007730B3"/>
    <w:rsid w:val="00774652"/>
    <w:rsid w:val="00774699"/>
    <w:rsid w:val="007751D8"/>
    <w:rsid w:val="00777158"/>
    <w:rsid w:val="007800D8"/>
    <w:rsid w:val="007806C9"/>
    <w:rsid w:val="00780F3E"/>
    <w:rsid w:val="00781AB4"/>
    <w:rsid w:val="00782346"/>
    <w:rsid w:val="007824A6"/>
    <w:rsid w:val="00782BE9"/>
    <w:rsid w:val="00782D6B"/>
    <w:rsid w:val="00783060"/>
    <w:rsid w:val="00784226"/>
    <w:rsid w:val="007864DE"/>
    <w:rsid w:val="007867A8"/>
    <w:rsid w:val="00786A94"/>
    <w:rsid w:val="00787B96"/>
    <w:rsid w:val="007905D4"/>
    <w:rsid w:val="007923B9"/>
    <w:rsid w:val="00792631"/>
    <w:rsid w:val="00792E58"/>
    <w:rsid w:val="00793303"/>
    <w:rsid w:val="00793464"/>
    <w:rsid w:val="00793998"/>
    <w:rsid w:val="00794593"/>
    <w:rsid w:val="00794752"/>
    <w:rsid w:val="00796A72"/>
    <w:rsid w:val="007979B3"/>
    <w:rsid w:val="00797A31"/>
    <w:rsid w:val="007A0B86"/>
    <w:rsid w:val="007A1F9D"/>
    <w:rsid w:val="007A5BDD"/>
    <w:rsid w:val="007A6069"/>
    <w:rsid w:val="007A6ECB"/>
    <w:rsid w:val="007B000A"/>
    <w:rsid w:val="007B0CCD"/>
    <w:rsid w:val="007B1D2B"/>
    <w:rsid w:val="007B29E8"/>
    <w:rsid w:val="007B2BBC"/>
    <w:rsid w:val="007B2F54"/>
    <w:rsid w:val="007B4765"/>
    <w:rsid w:val="007B535D"/>
    <w:rsid w:val="007B5B77"/>
    <w:rsid w:val="007B6697"/>
    <w:rsid w:val="007B6AE8"/>
    <w:rsid w:val="007C2668"/>
    <w:rsid w:val="007C33CE"/>
    <w:rsid w:val="007C3B95"/>
    <w:rsid w:val="007C46CA"/>
    <w:rsid w:val="007C5ACE"/>
    <w:rsid w:val="007C5EDD"/>
    <w:rsid w:val="007C5F68"/>
    <w:rsid w:val="007C62B7"/>
    <w:rsid w:val="007C6D26"/>
    <w:rsid w:val="007C7143"/>
    <w:rsid w:val="007C73FA"/>
    <w:rsid w:val="007C7CDA"/>
    <w:rsid w:val="007D25FB"/>
    <w:rsid w:val="007D347D"/>
    <w:rsid w:val="007D4DB9"/>
    <w:rsid w:val="007D7863"/>
    <w:rsid w:val="007D7F18"/>
    <w:rsid w:val="007E13D7"/>
    <w:rsid w:val="007E1EE8"/>
    <w:rsid w:val="007E264B"/>
    <w:rsid w:val="007E2685"/>
    <w:rsid w:val="007E284C"/>
    <w:rsid w:val="007E3B10"/>
    <w:rsid w:val="007E424C"/>
    <w:rsid w:val="007E56D9"/>
    <w:rsid w:val="007E621D"/>
    <w:rsid w:val="007E66D1"/>
    <w:rsid w:val="007F0351"/>
    <w:rsid w:val="007F0D27"/>
    <w:rsid w:val="007F3FDF"/>
    <w:rsid w:val="007F6ACE"/>
    <w:rsid w:val="007F746B"/>
    <w:rsid w:val="007F7767"/>
    <w:rsid w:val="008006D2"/>
    <w:rsid w:val="00800713"/>
    <w:rsid w:val="008007CA"/>
    <w:rsid w:val="00801123"/>
    <w:rsid w:val="0080163A"/>
    <w:rsid w:val="0080228A"/>
    <w:rsid w:val="008029D6"/>
    <w:rsid w:val="00802BB8"/>
    <w:rsid w:val="00803032"/>
    <w:rsid w:val="0080578E"/>
    <w:rsid w:val="00805F54"/>
    <w:rsid w:val="008071E0"/>
    <w:rsid w:val="00810808"/>
    <w:rsid w:val="0081090C"/>
    <w:rsid w:val="00810B43"/>
    <w:rsid w:val="00811A00"/>
    <w:rsid w:val="00811A19"/>
    <w:rsid w:val="00811BA8"/>
    <w:rsid w:val="0081309B"/>
    <w:rsid w:val="00814694"/>
    <w:rsid w:val="0081480B"/>
    <w:rsid w:val="00814F8A"/>
    <w:rsid w:val="00815208"/>
    <w:rsid w:val="0081538B"/>
    <w:rsid w:val="00815611"/>
    <w:rsid w:val="0081563C"/>
    <w:rsid w:val="008163FE"/>
    <w:rsid w:val="00817E3E"/>
    <w:rsid w:val="00820391"/>
    <w:rsid w:val="008204FB"/>
    <w:rsid w:val="008219FC"/>
    <w:rsid w:val="00822BF8"/>
    <w:rsid w:val="00823E17"/>
    <w:rsid w:val="0082427A"/>
    <w:rsid w:val="008255EC"/>
    <w:rsid w:val="0082566F"/>
    <w:rsid w:val="00825DFC"/>
    <w:rsid w:val="00826FE9"/>
    <w:rsid w:val="00827E5B"/>
    <w:rsid w:val="00830DCD"/>
    <w:rsid w:val="00830E5F"/>
    <w:rsid w:val="008311DE"/>
    <w:rsid w:val="00831438"/>
    <w:rsid w:val="00832876"/>
    <w:rsid w:val="0083381F"/>
    <w:rsid w:val="00833BA0"/>
    <w:rsid w:val="00833F76"/>
    <w:rsid w:val="0083576E"/>
    <w:rsid w:val="00835D1E"/>
    <w:rsid w:val="008373D8"/>
    <w:rsid w:val="00837946"/>
    <w:rsid w:val="00840045"/>
    <w:rsid w:val="00841E3F"/>
    <w:rsid w:val="008422FB"/>
    <w:rsid w:val="008434FF"/>
    <w:rsid w:val="0084350C"/>
    <w:rsid w:val="00843A42"/>
    <w:rsid w:val="00844A1D"/>
    <w:rsid w:val="0084531B"/>
    <w:rsid w:val="008459C2"/>
    <w:rsid w:val="00845B6F"/>
    <w:rsid w:val="00845CAC"/>
    <w:rsid w:val="00850342"/>
    <w:rsid w:val="00851219"/>
    <w:rsid w:val="00853845"/>
    <w:rsid w:val="00853B07"/>
    <w:rsid w:val="008543A9"/>
    <w:rsid w:val="00854E33"/>
    <w:rsid w:val="00854FF9"/>
    <w:rsid w:val="00855B66"/>
    <w:rsid w:val="00855CC5"/>
    <w:rsid w:val="008563F3"/>
    <w:rsid w:val="008565D3"/>
    <w:rsid w:val="00857E7A"/>
    <w:rsid w:val="00860629"/>
    <w:rsid w:val="00860BE8"/>
    <w:rsid w:val="00861F22"/>
    <w:rsid w:val="00863579"/>
    <w:rsid w:val="00865272"/>
    <w:rsid w:val="00865775"/>
    <w:rsid w:val="008658D1"/>
    <w:rsid w:val="00865E69"/>
    <w:rsid w:val="00873BB3"/>
    <w:rsid w:val="00875004"/>
    <w:rsid w:val="00877E08"/>
    <w:rsid w:val="00877F0D"/>
    <w:rsid w:val="008805E5"/>
    <w:rsid w:val="0088121C"/>
    <w:rsid w:val="00881DD6"/>
    <w:rsid w:val="00881FEB"/>
    <w:rsid w:val="00883360"/>
    <w:rsid w:val="00883536"/>
    <w:rsid w:val="00883764"/>
    <w:rsid w:val="0088443E"/>
    <w:rsid w:val="008869BD"/>
    <w:rsid w:val="008874A8"/>
    <w:rsid w:val="008874E1"/>
    <w:rsid w:val="008878F4"/>
    <w:rsid w:val="008879FA"/>
    <w:rsid w:val="00890AB1"/>
    <w:rsid w:val="00891060"/>
    <w:rsid w:val="00891C91"/>
    <w:rsid w:val="00892AC4"/>
    <w:rsid w:val="00894F01"/>
    <w:rsid w:val="00896A45"/>
    <w:rsid w:val="008A097E"/>
    <w:rsid w:val="008A0AE9"/>
    <w:rsid w:val="008A202D"/>
    <w:rsid w:val="008A3CE8"/>
    <w:rsid w:val="008A506E"/>
    <w:rsid w:val="008A51FD"/>
    <w:rsid w:val="008A5E71"/>
    <w:rsid w:val="008A778F"/>
    <w:rsid w:val="008B0366"/>
    <w:rsid w:val="008B1BFC"/>
    <w:rsid w:val="008B1F30"/>
    <w:rsid w:val="008B202F"/>
    <w:rsid w:val="008B5536"/>
    <w:rsid w:val="008B73F3"/>
    <w:rsid w:val="008B793D"/>
    <w:rsid w:val="008C144F"/>
    <w:rsid w:val="008C3080"/>
    <w:rsid w:val="008C3593"/>
    <w:rsid w:val="008C4291"/>
    <w:rsid w:val="008C46AA"/>
    <w:rsid w:val="008C583E"/>
    <w:rsid w:val="008C5DEF"/>
    <w:rsid w:val="008C6306"/>
    <w:rsid w:val="008C7821"/>
    <w:rsid w:val="008D2C90"/>
    <w:rsid w:val="008D2D34"/>
    <w:rsid w:val="008D38F9"/>
    <w:rsid w:val="008D4DED"/>
    <w:rsid w:val="008D4DF9"/>
    <w:rsid w:val="008D6556"/>
    <w:rsid w:val="008E1267"/>
    <w:rsid w:val="008E2F2E"/>
    <w:rsid w:val="008E32C0"/>
    <w:rsid w:val="008E3669"/>
    <w:rsid w:val="008E3F28"/>
    <w:rsid w:val="008E4220"/>
    <w:rsid w:val="008E435E"/>
    <w:rsid w:val="008E50D3"/>
    <w:rsid w:val="008E5E46"/>
    <w:rsid w:val="008E7B93"/>
    <w:rsid w:val="008E7F7F"/>
    <w:rsid w:val="008E7FF7"/>
    <w:rsid w:val="008F002F"/>
    <w:rsid w:val="008F12E1"/>
    <w:rsid w:val="008F1912"/>
    <w:rsid w:val="008F1D6A"/>
    <w:rsid w:val="008F1EA9"/>
    <w:rsid w:val="008F26C3"/>
    <w:rsid w:val="008F29A0"/>
    <w:rsid w:val="008F38CB"/>
    <w:rsid w:val="008F4791"/>
    <w:rsid w:val="008F5C07"/>
    <w:rsid w:val="008F5D9C"/>
    <w:rsid w:val="008F65D2"/>
    <w:rsid w:val="008F6788"/>
    <w:rsid w:val="0090111D"/>
    <w:rsid w:val="00901EF2"/>
    <w:rsid w:val="00902F5F"/>
    <w:rsid w:val="0090316F"/>
    <w:rsid w:val="0090386D"/>
    <w:rsid w:val="00903A9F"/>
    <w:rsid w:val="00904390"/>
    <w:rsid w:val="009046EA"/>
    <w:rsid w:val="00906E25"/>
    <w:rsid w:val="00906E51"/>
    <w:rsid w:val="009077BF"/>
    <w:rsid w:val="00910EB9"/>
    <w:rsid w:val="009121FE"/>
    <w:rsid w:val="00912996"/>
    <w:rsid w:val="00913FD2"/>
    <w:rsid w:val="0091450C"/>
    <w:rsid w:val="00914BA3"/>
    <w:rsid w:val="00915A89"/>
    <w:rsid w:val="00916474"/>
    <w:rsid w:val="00916520"/>
    <w:rsid w:val="009169DA"/>
    <w:rsid w:val="00922CDE"/>
    <w:rsid w:val="009241A7"/>
    <w:rsid w:val="00924242"/>
    <w:rsid w:val="009272F7"/>
    <w:rsid w:val="00930693"/>
    <w:rsid w:val="00930CEA"/>
    <w:rsid w:val="00932A20"/>
    <w:rsid w:val="0093364B"/>
    <w:rsid w:val="00933F8D"/>
    <w:rsid w:val="00934ED8"/>
    <w:rsid w:val="009359F0"/>
    <w:rsid w:val="00935D1E"/>
    <w:rsid w:val="0093645B"/>
    <w:rsid w:val="00936958"/>
    <w:rsid w:val="00936CF1"/>
    <w:rsid w:val="00937024"/>
    <w:rsid w:val="009372F7"/>
    <w:rsid w:val="009415FE"/>
    <w:rsid w:val="00943C61"/>
    <w:rsid w:val="009443D8"/>
    <w:rsid w:val="009445EC"/>
    <w:rsid w:val="009449DA"/>
    <w:rsid w:val="00945A34"/>
    <w:rsid w:val="009466E3"/>
    <w:rsid w:val="0094695A"/>
    <w:rsid w:val="0095084C"/>
    <w:rsid w:val="0095407E"/>
    <w:rsid w:val="009542B1"/>
    <w:rsid w:val="00955525"/>
    <w:rsid w:val="00955BF0"/>
    <w:rsid w:val="00956F3D"/>
    <w:rsid w:val="009573DF"/>
    <w:rsid w:val="00957A66"/>
    <w:rsid w:val="0096021E"/>
    <w:rsid w:val="00960A27"/>
    <w:rsid w:val="00960A65"/>
    <w:rsid w:val="00960B7B"/>
    <w:rsid w:val="00960FED"/>
    <w:rsid w:val="00961261"/>
    <w:rsid w:val="00962F28"/>
    <w:rsid w:val="00963229"/>
    <w:rsid w:val="009648F1"/>
    <w:rsid w:val="00967A55"/>
    <w:rsid w:val="00970854"/>
    <w:rsid w:val="00970A20"/>
    <w:rsid w:val="00971455"/>
    <w:rsid w:val="00971AFE"/>
    <w:rsid w:val="0097214A"/>
    <w:rsid w:val="009730ED"/>
    <w:rsid w:val="0097315F"/>
    <w:rsid w:val="00973DB9"/>
    <w:rsid w:val="009742C6"/>
    <w:rsid w:val="0097433A"/>
    <w:rsid w:val="009762DD"/>
    <w:rsid w:val="009778F4"/>
    <w:rsid w:val="0098047D"/>
    <w:rsid w:val="00981914"/>
    <w:rsid w:val="009824E2"/>
    <w:rsid w:val="00984573"/>
    <w:rsid w:val="00984D02"/>
    <w:rsid w:val="009870A6"/>
    <w:rsid w:val="0098717A"/>
    <w:rsid w:val="00987BFC"/>
    <w:rsid w:val="00990440"/>
    <w:rsid w:val="00992E18"/>
    <w:rsid w:val="00992E72"/>
    <w:rsid w:val="00997AAF"/>
    <w:rsid w:val="009A0C6B"/>
    <w:rsid w:val="009A1F9F"/>
    <w:rsid w:val="009A33D6"/>
    <w:rsid w:val="009A4D88"/>
    <w:rsid w:val="009A5FFA"/>
    <w:rsid w:val="009A6155"/>
    <w:rsid w:val="009A6712"/>
    <w:rsid w:val="009B141F"/>
    <w:rsid w:val="009B15A8"/>
    <w:rsid w:val="009B15AA"/>
    <w:rsid w:val="009B179D"/>
    <w:rsid w:val="009B3467"/>
    <w:rsid w:val="009B4B9C"/>
    <w:rsid w:val="009B5997"/>
    <w:rsid w:val="009B6301"/>
    <w:rsid w:val="009B631B"/>
    <w:rsid w:val="009B6501"/>
    <w:rsid w:val="009B70F8"/>
    <w:rsid w:val="009B7A2E"/>
    <w:rsid w:val="009C026B"/>
    <w:rsid w:val="009C0FAE"/>
    <w:rsid w:val="009C10C6"/>
    <w:rsid w:val="009C180F"/>
    <w:rsid w:val="009C2E30"/>
    <w:rsid w:val="009C4C18"/>
    <w:rsid w:val="009C5FAF"/>
    <w:rsid w:val="009C6733"/>
    <w:rsid w:val="009C75E8"/>
    <w:rsid w:val="009D0A5D"/>
    <w:rsid w:val="009D0CF8"/>
    <w:rsid w:val="009D163A"/>
    <w:rsid w:val="009D206C"/>
    <w:rsid w:val="009D2279"/>
    <w:rsid w:val="009D3B34"/>
    <w:rsid w:val="009D5761"/>
    <w:rsid w:val="009D6000"/>
    <w:rsid w:val="009D697F"/>
    <w:rsid w:val="009D6AF1"/>
    <w:rsid w:val="009E0359"/>
    <w:rsid w:val="009E1959"/>
    <w:rsid w:val="009E1E5A"/>
    <w:rsid w:val="009E3151"/>
    <w:rsid w:val="009E405C"/>
    <w:rsid w:val="009E40A8"/>
    <w:rsid w:val="009E43E7"/>
    <w:rsid w:val="009E442B"/>
    <w:rsid w:val="009E6698"/>
    <w:rsid w:val="009E6BAC"/>
    <w:rsid w:val="009E6E26"/>
    <w:rsid w:val="009E7C5A"/>
    <w:rsid w:val="009F068A"/>
    <w:rsid w:val="009F14CF"/>
    <w:rsid w:val="009F1D74"/>
    <w:rsid w:val="009F1FD7"/>
    <w:rsid w:val="009F21AE"/>
    <w:rsid w:val="009F27C4"/>
    <w:rsid w:val="009F2FFC"/>
    <w:rsid w:val="009F3E4B"/>
    <w:rsid w:val="009F40F8"/>
    <w:rsid w:val="009F4E91"/>
    <w:rsid w:val="009F4EDE"/>
    <w:rsid w:val="009F5E99"/>
    <w:rsid w:val="009F5EC1"/>
    <w:rsid w:val="009F6E69"/>
    <w:rsid w:val="009F7D5D"/>
    <w:rsid w:val="00A005AE"/>
    <w:rsid w:val="00A03F78"/>
    <w:rsid w:val="00A0680C"/>
    <w:rsid w:val="00A06955"/>
    <w:rsid w:val="00A06D7D"/>
    <w:rsid w:val="00A070C2"/>
    <w:rsid w:val="00A077E5"/>
    <w:rsid w:val="00A1031E"/>
    <w:rsid w:val="00A11360"/>
    <w:rsid w:val="00A116BD"/>
    <w:rsid w:val="00A11DC2"/>
    <w:rsid w:val="00A11F28"/>
    <w:rsid w:val="00A125BE"/>
    <w:rsid w:val="00A13075"/>
    <w:rsid w:val="00A13ED2"/>
    <w:rsid w:val="00A14151"/>
    <w:rsid w:val="00A159F0"/>
    <w:rsid w:val="00A15DC4"/>
    <w:rsid w:val="00A203BF"/>
    <w:rsid w:val="00A20D3C"/>
    <w:rsid w:val="00A2230B"/>
    <w:rsid w:val="00A24173"/>
    <w:rsid w:val="00A241BD"/>
    <w:rsid w:val="00A24CB3"/>
    <w:rsid w:val="00A25097"/>
    <w:rsid w:val="00A260AD"/>
    <w:rsid w:val="00A264D7"/>
    <w:rsid w:val="00A31043"/>
    <w:rsid w:val="00A31355"/>
    <w:rsid w:val="00A31D34"/>
    <w:rsid w:val="00A331D7"/>
    <w:rsid w:val="00A33B7C"/>
    <w:rsid w:val="00A33CB2"/>
    <w:rsid w:val="00A34796"/>
    <w:rsid w:val="00A34EAB"/>
    <w:rsid w:val="00A36247"/>
    <w:rsid w:val="00A36321"/>
    <w:rsid w:val="00A36CA2"/>
    <w:rsid w:val="00A377F0"/>
    <w:rsid w:val="00A37D3B"/>
    <w:rsid w:val="00A445DF"/>
    <w:rsid w:val="00A45379"/>
    <w:rsid w:val="00A45684"/>
    <w:rsid w:val="00A4651E"/>
    <w:rsid w:val="00A46960"/>
    <w:rsid w:val="00A46C4C"/>
    <w:rsid w:val="00A47336"/>
    <w:rsid w:val="00A47A71"/>
    <w:rsid w:val="00A50D9B"/>
    <w:rsid w:val="00A51659"/>
    <w:rsid w:val="00A53114"/>
    <w:rsid w:val="00A5358F"/>
    <w:rsid w:val="00A53883"/>
    <w:rsid w:val="00A53A2F"/>
    <w:rsid w:val="00A54832"/>
    <w:rsid w:val="00A54E7D"/>
    <w:rsid w:val="00A56C80"/>
    <w:rsid w:val="00A600CE"/>
    <w:rsid w:val="00A60B56"/>
    <w:rsid w:val="00A61C65"/>
    <w:rsid w:val="00A621D3"/>
    <w:rsid w:val="00A62529"/>
    <w:rsid w:val="00A62818"/>
    <w:rsid w:val="00A64731"/>
    <w:rsid w:val="00A66EFD"/>
    <w:rsid w:val="00A67F8D"/>
    <w:rsid w:val="00A706B3"/>
    <w:rsid w:val="00A709B1"/>
    <w:rsid w:val="00A71834"/>
    <w:rsid w:val="00A72686"/>
    <w:rsid w:val="00A72918"/>
    <w:rsid w:val="00A72CD0"/>
    <w:rsid w:val="00A72E7F"/>
    <w:rsid w:val="00A733D5"/>
    <w:rsid w:val="00A73E3B"/>
    <w:rsid w:val="00A756CD"/>
    <w:rsid w:val="00A76551"/>
    <w:rsid w:val="00A81170"/>
    <w:rsid w:val="00A82F83"/>
    <w:rsid w:val="00A83B7C"/>
    <w:rsid w:val="00A864CD"/>
    <w:rsid w:val="00A87129"/>
    <w:rsid w:val="00A87A75"/>
    <w:rsid w:val="00A92C4D"/>
    <w:rsid w:val="00A93A23"/>
    <w:rsid w:val="00A96750"/>
    <w:rsid w:val="00A97E7C"/>
    <w:rsid w:val="00AA01C4"/>
    <w:rsid w:val="00AA10E0"/>
    <w:rsid w:val="00AA1877"/>
    <w:rsid w:val="00AA23C2"/>
    <w:rsid w:val="00AA3171"/>
    <w:rsid w:val="00AA3C19"/>
    <w:rsid w:val="00AA3E46"/>
    <w:rsid w:val="00AA417C"/>
    <w:rsid w:val="00AA4B6F"/>
    <w:rsid w:val="00AA5B88"/>
    <w:rsid w:val="00AA752B"/>
    <w:rsid w:val="00AA7B30"/>
    <w:rsid w:val="00AB1382"/>
    <w:rsid w:val="00AB1601"/>
    <w:rsid w:val="00AB2F0B"/>
    <w:rsid w:val="00AB3021"/>
    <w:rsid w:val="00AB3BDC"/>
    <w:rsid w:val="00AB4216"/>
    <w:rsid w:val="00AB4D3D"/>
    <w:rsid w:val="00AB4DBA"/>
    <w:rsid w:val="00AB4FCA"/>
    <w:rsid w:val="00AB5086"/>
    <w:rsid w:val="00AB66A9"/>
    <w:rsid w:val="00AC0C23"/>
    <w:rsid w:val="00AC107C"/>
    <w:rsid w:val="00AC2283"/>
    <w:rsid w:val="00AC335F"/>
    <w:rsid w:val="00AC43C4"/>
    <w:rsid w:val="00AC54E1"/>
    <w:rsid w:val="00AD0A7B"/>
    <w:rsid w:val="00AD14AA"/>
    <w:rsid w:val="00AD173C"/>
    <w:rsid w:val="00AD19BE"/>
    <w:rsid w:val="00AD27B1"/>
    <w:rsid w:val="00AD2FB1"/>
    <w:rsid w:val="00AD311E"/>
    <w:rsid w:val="00AD3CF6"/>
    <w:rsid w:val="00AD4D5F"/>
    <w:rsid w:val="00AD5979"/>
    <w:rsid w:val="00AD6AFD"/>
    <w:rsid w:val="00AD7F27"/>
    <w:rsid w:val="00AE1DC7"/>
    <w:rsid w:val="00AE1E18"/>
    <w:rsid w:val="00AE3102"/>
    <w:rsid w:val="00AE4EB2"/>
    <w:rsid w:val="00AE7F69"/>
    <w:rsid w:val="00AF0765"/>
    <w:rsid w:val="00AF1F25"/>
    <w:rsid w:val="00AF2CBC"/>
    <w:rsid w:val="00AF2CCF"/>
    <w:rsid w:val="00AF561A"/>
    <w:rsid w:val="00AF5708"/>
    <w:rsid w:val="00AF58B0"/>
    <w:rsid w:val="00AF5F49"/>
    <w:rsid w:val="00AF79E4"/>
    <w:rsid w:val="00AF7CD8"/>
    <w:rsid w:val="00B01160"/>
    <w:rsid w:val="00B01D9C"/>
    <w:rsid w:val="00B03037"/>
    <w:rsid w:val="00B03E0C"/>
    <w:rsid w:val="00B04401"/>
    <w:rsid w:val="00B05254"/>
    <w:rsid w:val="00B073F0"/>
    <w:rsid w:val="00B0752F"/>
    <w:rsid w:val="00B07C53"/>
    <w:rsid w:val="00B1097B"/>
    <w:rsid w:val="00B1162B"/>
    <w:rsid w:val="00B124E5"/>
    <w:rsid w:val="00B1458F"/>
    <w:rsid w:val="00B147C3"/>
    <w:rsid w:val="00B1639A"/>
    <w:rsid w:val="00B16410"/>
    <w:rsid w:val="00B16685"/>
    <w:rsid w:val="00B166C9"/>
    <w:rsid w:val="00B16858"/>
    <w:rsid w:val="00B17DAE"/>
    <w:rsid w:val="00B20F65"/>
    <w:rsid w:val="00B20FB7"/>
    <w:rsid w:val="00B2215C"/>
    <w:rsid w:val="00B2289B"/>
    <w:rsid w:val="00B2325E"/>
    <w:rsid w:val="00B2329D"/>
    <w:rsid w:val="00B2503C"/>
    <w:rsid w:val="00B253F6"/>
    <w:rsid w:val="00B26067"/>
    <w:rsid w:val="00B26177"/>
    <w:rsid w:val="00B26281"/>
    <w:rsid w:val="00B27C0E"/>
    <w:rsid w:val="00B3064D"/>
    <w:rsid w:val="00B312E0"/>
    <w:rsid w:val="00B32525"/>
    <w:rsid w:val="00B327AE"/>
    <w:rsid w:val="00B33D82"/>
    <w:rsid w:val="00B34306"/>
    <w:rsid w:val="00B35923"/>
    <w:rsid w:val="00B36B60"/>
    <w:rsid w:val="00B4106C"/>
    <w:rsid w:val="00B41B1C"/>
    <w:rsid w:val="00B41C2F"/>
    <w:rsid w:val="00B43B37"/>
    <w:rsid w:val="00B441B3"/>
    <w:rsid w:val="00B45C26"/>
    <w:rsid w:val="00B47312"/>
    <w:rsid w:val="00B50957"/>
    <w:rsid w:val="00B513C8"/>
    <w:rsid w:val="00B52612"/>
    <w:rsid w:val="00B532EF"/>
    <w:rsid w:val="00B55239"/>
    <w:rsid w:val="00B57D47"/>
    <w:rsid w:val="00B57FDC"/>
    <w:rsid w:val="00B62AC4"/>
    <w:rsid w:val="00B6428F"/>
    <w:rsid w:val="00B6597A"/>
    <w:rsid w:val="00B660B0"/>
    <w:rsid w:val="00B66633"/>
    <w:rsid w:val="00B6737F"/>
    <w:rsid w:val="00B70422"/>
    <w:rsid w:val="00B70EC5"/>
    <w:rsid w:val="00B721E6"/>
    <w:rsid w:val="00B72527"/>
    <w:rsid w:val="00B748F3"/>
    <w:rsid w:val="00B74FED"/>
    <w:rsid w:val="00B75ACD"/>
    <w:rsid w:val="00B7630B"/>
    <w:rsid w:val="00B76543"/>
    <w:rsid w:val="00B810DB"/>
    <w:rsid w:val="00B81C92"/>
    <w:rsid w:val="00B84199"/>
    <w:rsid w:val="00B84BB5"/>
    <w:rsid w:val="00B85C3E"/>
    <w:rsid w:val="00B87366"/>
    <w:rsid w:val="00B87E86"/>
    <w:rsid w:val="00B903B2"/>
    <w:rsid w:val="00B907C7"/>
    <w:rsid w:val="00B94825"/>
    <w:rsid w:val="00B9653D"/>
    <w:rsid w:val="00B965A9"/>
    <w:rsid w:val="00B96F59"/>
    <w:rsid w:val="00BA003F"/>
    <w:rsid w:val="00BA0871"/>
    <w:rsid w:val="00BA5723"/>
    <w:rsid w:val="00BA575A"/>
    <w:rsid w:val="00BA775C"/>
    <w:rsid w:val="00BA77F2"/>
    <w:rsid w:val="00BB04E2"/>
    <w:rsid w:val="00BB0C82"/>
    <w:rsid w:val="00BB1574"/>
    <w:rsid w:val="00BB24D3"/>
    <w:rsid w:val="00BB2F96"/>
    <w:rsid w:val="00BB496D"/>
    <w:rsid w:val="00BB4BEA"/>
    <w:rsid w:val="00BB5971"/>
    <w:rsid w:val="00BB5BFE"/>
    <w:rsid w:val="00BB5CCE"/>
    <w:rsid w:val="00BC1AFB"/>
    <w:rsid w:val="00BC1FFA"/>
    <w:rsid w:val="00BC22EF"/>
    <w:rsid w:val="00BC3A12"/>
    <w:rsid w:val="00BC3C9B"/>
    <w:rsid w:val="00BC461A"/>
    <w:rsid w:val="00BC4C62"/>
    <w:rsid w:val="00BC58E1"/>
    <w:rsid w:val="00BC5BE5"/>
    <w:rsid w:val="00BC5C0B"/>
    <w:rsid w:val="00BC706A"/>
    <w:rsid w:val="00BC7F4E"/>
    <w:rsid w:val="00BD052F"/>
    <w:rsid w:val="00BD0D60"/>
    <w:rsid w:val="00BD11F3"/>
    <w:rsid w:val="00BD1A8D"/>
    <w:rsid w:val="00BD46A9"/>
    <w:rsid w:val="00BD5362"/>
    <w:rsid w:val="00BD6338"/>
    <w:rsid w:val="00BD714A"/>
    <w:rsid w:val="00BD756F"/>
    <w:rsid w:val="00BD7859"/>
    <w:rsid w:val="00BD7DF1"/>
    <w:rsid w:val="00BD7FF9"/>
    <w:rsid w:val="00BE02E9"/>
    <w:rsid w:val="00BE0D2A"/>
    <w:rsid w:val="00BE1215"/>
    <w:rsid w:val="00BE4770"/>
    <w:rsid w:val="00BE4C94"/>
    <w:rsid w:val="00BE73D4"/>
    <w:rsid w:val="00BE7E7D"/>
    <w:rsid w:val="00BF06B0"/>
    <w:rsid w:val="00BF141A"/>
    <w:rsid w:val="00BF260C"/>
    <w:rsid w:val="00BF322C"/>
    <w:rsid w:val="00BF3B5E"/>
    <w:rsid w:val="00BF5315"/>
    <w:rsid w:val="00BF542B"/>
    <w:rsid w:val="00BF6A12"/>
    <w:rsid w:val="00BF7290"/>
    <w:rsid w:val="00BF7C3A"/>
    <w:rsid w:val="00C0046B"/>
    <w:rsid w:val="00C0158E"/>
    <w:rsid w:val="00C03F19"/>
    <w:rsid w:val="00C07540"/>
    <w:rsid w:val="00C077A2"/>
    <w:rsid w:val="00C10B71"/>
    <w:rsid w:val="00C11227"/>
    <w:rsid w:val="00C12996"/>
    <w:rsid w:val="00C1373C"/>
    <w:rsid w:val="00C13EC7"/>
    <w:rsid w:val="00C1444D"/>
    <w:rsid w:val="00C1573F"/>
    <w:rsid w:val="00C21EC8"/>
    <w:rsid w:val="00C227A4"/>
    <w:rsid w:val="00C22CD1"/>
    <w:rsid w:val="00C24157"/>
    <w:rsid w:val="00C24D68"/>
    <w:rsid w:val="00C25909"/>
    <w:rsid w:val="00C25DDB"/>
    <w:rsid w:val="00C26375"/>
    <w:rsid w:val="00C27496"/>
    <w:rsid w:val="00C301C8"/>
    <w:rsid w:val="00C3055A"/>
    <w:rsid w:val="00C31B36"/>
    <w:rsid w:val="00C32421"/>
    <w:rsid w:val="00C32B62"/>
    <w:rsid w:val="00C33B16"/>
    <w:rsid w:val="00C33B7A"/>
    <w:rsid w:val="00C349B8"/>
    <w:rsid w:val="00C34B3F"/>
    <w:rsid w:val="00C34F93"/>
    <w:rsid w:val="00C36692"/>
    <w:rsid w:val="00C36DE7"/>
    <w:rsid w:val="00C40497"/>
    <w:rsid w:val="00C433D6"/>
    <w:rsid w:val="00C43660"/>
    <w:rsid w:val="00C437E0"/>
    <w:rsid w:val="00C44B68"/>
    <w:rsid w:val="00C45E5E"/>
    <w:rsid w:val="00C469E3"/>
    <w:rsid w:val="00C50569"/>
    <w:rsid w:val="00C50B82"/>
    <w:rsid w:val="00C5120A"/>
    <w:rsid w:val="00C51AFC"/>
    <w:rsid w:val="00C56945"/>
    <w:rsid w:val="00C5749C"/>
    <w:rsid w:val="00C57E18"/>
    <w:rsid w:val="00C61DE9"/>
    <w:rsid w:val="00C62A3F"/>
    <w:rsid w:val="00C63298"/>
    <w:rsid w:val="00C64143"/>
    <w:rsid w:val="00C643DD"/>
    <w:rsid w:val="00C654CE"/>
    <w:rsid w:val="00C662AD"/>
    <w:rsid w:val="00C703FA"/>
    <w:rsid w:val="00C729CA"/>
    <w:rsid w:val="00C73208"/>
    <w:rsid w:val="00C747E7"/>
    <w:rsid w:val="00C75462"/>
    <w:rsid w:val="00C75781"/>
    <w:rsid w:val="00C7623E"/>
    <w:rsid w:val="00C76811"/>
    <w:rsid w:val="00C772A3"/>
    <w:rsid w:val="00C772B6"/>
    <w:rsid w:val="00C77BAD"/>
    <w:rsid w:val="00C80093"/>
    <w:rsid w:val="00C808D1"/>
    <w:rsid w:val="00C8103F"/>
    <w:rsid w:val="00C8189E"/>
    <w:rsid w:val="00C81936"/>
    <w:rsid w:val="00C83152"/>
    <w:rsid w:val="00C84D2D"/>
    <w:rsid w:val="00C858FF"/>
    <w:rsid w:val="00C85BE5"/>
    <w:rsid w:val="00C85DE6"/>
    <w:rsid w:val="00C872CE"/>
    <w:rsid w:val="00C87F2C"/>
    <w:rsid w:val="00C916DE"/>
    <w:rsid w:val="00C9250C"/>
    <w:rsid w:val="00C93651"/>
    <w:rsid w:val="00C93B2D"/>
    <w:rsid w:val="00C940F8"/>
    <w:rsid w:val="00C94A59"/>
    <w:rsid w:val="00C95D69"/>
    <w:rsid w:val="00C96930"/>
    <w:rsid w:val="00CA1074"/>
    <w:rsid w:val="00CA1642"/>
    <w:rsid w:val="00CA5816"/>
    <w:rsid w:val="00CA5E14"/>
    <w:rsid w:val="00CA6E05"/>
    <w:rsid w:val="00CA7FDD"/>
    <w:rsid w:val="00CB15FB"/>
    <w:rsid w:val="00CB1CF7"/>
    <w:rsid w:val="00CB2EE9"/>
    <w:rsid w:val="00CB3615"/>
    <w:rsid w:val="00CB4BF1"/>
    <w:rsid w:val="00CB4E84"/>
    <w:rsid w:val="00CB562F"/>
    <w:rsid w:val="00CB6CAD"/>
    <w:rsid w:val="00CC0820"/>
    <w:rsid w:val="00CC1B6A"/>
    <w:rsid w:val="00CC1CB5"/>
    <w:rsid w:val="00CC2B3A"/>
    <w:rsid w:val="00CC2C46"/>
    <w:rsid w:val="00CC3837"/>
    <w:rsid w:val="00CC3DD2"/>
    <w:rsid w:val="00CC42D4"/>
    <w:rsid w:val="00CC5FA0"/>
    <w:rsid w:val="00CD07F0"/>
    <w:rsid w:val="00CD3E1C"/>
    <w:rsid w:val="00CD3F75"/>
    <w:rsid w:val="00CD4796"/>
    <w:rsid w:val="00CD4FFD"/>
    <w:rsid w:val="00CD60DB"/>
    <w:rsid w:val="00CD6F64"/>
    <w:rsid w:val="00CE03B3"/>
    <w:rsid w:val="00CE0F6F"/>
    <w:rsid w:val="00CE0F9A"/>
    <w:rsid w:val="00CE0FFB"/>
    <w:rsid w:val="00CE5E08"/>
    <w:rsid w:val="00CE693C"/>
    <w:rsid w:val="00CE7A11"/>
    <w:rsid w:val="00CF0C59"/>
    <w:rsid w:val="00CF16A3"/>
    <w:rsid w:val="00CF1C2A"/>
    <w:rsid w:val="00CF34C7"/>
    <w:rsid w:val="00CF4D26"/>
    <w:rsid w:val="00CF51CE"/>
    <w:rsid w:val="00CF672B"/>
    <w:rsid w:val="00CF7C56"/>
    <w:rsid w:val="00D0037F"/>
    <w:rsid w:val="00D00398"/>
    <w:rsid w:val="00D004B8"/>
    <w:rsid w:val="00D00756"/>
    <w:rsid w:val="00D01AE9"/>
    <w:rsid w:val="00D03DCE"/>
    <w:rsid w:val="00D04E95"/>
    <w:rsid w:val="00D07C63"/>
    <w:rsid w:val="00D119D4"/>
    <w:rsid w:val="00D17389"/>
    <w:rsid w:val="00D17F6F"/>
    <w:rsid w:val="00D205A4"/>
    <w:rsid w:val="00D2088C"/>
    <w:rsid w:val="00D20E84"/>
    <w:rsid w:val="00D23011"/>
    <w:rsid w:val="00D26CA1"/>
    <w:rsid w:val="00D27588"/>
    <w:rsid w:val="00D3294D"/>
    <w:rsid w:val="00D35555"/>
    <w:rsid w:val="00D358D0"/>
    <w:rsid w:val="00D3660E"/>
    <w:rsid w:val="00D40F07"/>
    <w:rsid w:val="00D41EE6"/>
    <w:rsid w:val="00D424CF"/>
    <w:rsid w:val="00D42C40"/>
    <w:rsid w:val="00D4388A"/>
    <w:rsid w:val="00D4701A"/>
    <w:rsid w:val="00D47B76"/>
    <w:rsid w:val="00D47FA8"/>
    <w:rsid w:val="00D50A15"/>
    <w:rsid w:val="00D52020"/>
    <w:rsid w:val="00D5225E"/>
    <w:rsid w:val="00D522D8"/>
    <w:rsid w:val="00D52ED4"/>
    <w:rsid w:val="00D55B84"/>
    <w:rsid w:val="00D623B4"/>
    <w:rsid w:val="00D62508"/>
    <w:rsid w:val="00D625CF"/>
    <w:rsid w:val="00D62B54"/>
    <w:rsid w:val="00D62B6F"/>
    <w:rsid w:val="00D63563"/>
    <w:rsid w:val="00D63ADF"/>
    <w:rsid w:val="00D6609D"/>
    <w:rsid w:val="00D675DD"/>
    <w:rsid w:val="00D67FC6"/>
    <w:rsid w:val="00D70240"/>
    <w:rsid w:val="00D712E9"/>
    <w:rsid w:val="00D72DF8"/>
    <w:rsid w:val="00D757D9"/>
    <w:rsid w:val="00D75C1F"/>
    <w:rsid w:val="00D75D6F"/>
    <w:rsid w:val="00D75F66"/>
    <w:rsid w:val="00D7674F"/>
    <w:rsid w:val="00D77615"/>
    <w:rsid w:val="00D77722"/>
    <w:rsid w:val="00D809CD"/>
    <w:rsid w:val="00D8132A"/>
    <w:rsid w:val="00D81FDF"/>
    <w:rsid w:val="00D82D3B"/>
    <w:rsid w:val="00D83352"/>
    <w:rsid w:val="00D83B2D"/>
    <w:rsid w:val="00D83CD0"/>
    <w:rsid w:val="00D8480E"/>
    <w:rsid w:val="00D913D4"/>
    <w:rsid w:val="00D916EA"/>
    <w:rsid w:val="00D9301E"/>
    <w:rsid w:val="00D93689"/>
    <w:rsid w:val="00D95BB2"/>
    <w:rsid w:val="00D9679C"/>
    <w:rsid w:val="00D97808"/>
    <w:rsid w:val="00DA06B5"/>
    <w:rsid w:val="00DA1301"/>
    <w:rsid w:val="00DA2E6B"/>
    <w:rsid w:val="00DA35E7"/>
    <w:rsid w:val="00DA6E28"/>
    <w:rsid w:val="00DA7F2D"/>
    <w:rsid w:val="00DB1DC6"/>
    <w:rsid w:val="00DB46BA"/>
    <w:rsid w:val="00DB64A5"/>
    <w:rsid w:val="00DB6787"/>
    <w:rsid w:val="00DB6BD1"/>
    <w:rsid w:val="00DB71C4"/>
    <w:rsid w:val="00DC0C74"/>
    <w:rsid w:val="00DC25B1"/>
    <w:rsid w:val="00DC32D6"/>
    <w:rsid w:val="00DC45C1"/>
    <w:rsid w:val="00DC6159"/>
    <w:rsid w:val="00DC61E7"/>
    <w:rsid w:val="00DD08AC"/>
    <w:rsid w:val="00DD20EF"/>
    <w:rsid w:val="00DD4083"/>
    <w:rsid w:val="00DD49E7"/>
    <w:rsid w:val="00DD4A00"/>
    <w:rsid w:val="00DD5803"/>
    <w:rsid w:val="00DD583C"/>
    <w:rsid w:val="00DD6851"/>
    <w:rsid w:val="00DD7DBE"/>
    <w:rsid w:val="00DE06DF"/>
    <w:rsid w:val="00DE09F5"/>
    <w:rsid w:val="00DE0ECF"/>
    <w:rsid w:val="00DE1EB2"/>
    <w:rsid w:val="00DE22AA"/>
    <w:rsid w:val="00DE22C6"/>
    <w:rsid w:val="00DE27CE"/>
    <w:rsid w:val="00DE2AC4"/>
    <w:rsid w:val="00DE318F"/>
    <w:rsid w:val="00DE5D68"/>
    <w:rsid w:val="00DE602E"/>
    <w:rsid w:val="00DE7365"/>
    <w:rsid w:val="00DF0C73"/>
    <w:rsid w:val="00DF33BB"/>
    <w:rsid w:val="00DF4390"/>
    <w:rsid w:val="00DF4862"/>
    <w:rsid w:val="00DF4DBF"/>
    <w:rsid w:val="00DF65CE"/>
    <w:rsid w:val="00E009F0"/>
    <w:rsid w:val="00E00B5E"/>
    <w:rsid w:val="00E02B1D"/>
    <w:rsid w:val="00E036CF"/>
    <w:rsid w:val="00E03FA9"/>
    <w:rsid w:val="00E0718F"/>
    <w:rsid w:val="00E07651"/>
    <w:rsid w:val="00E07ACF"/>
    <w:rsid w:val="00E103C0"/>
    <w:rsid w:val="00E103FE"/>
    <w:rsid w:val="00E105D9"/>
    <w:rsid w:val="00E10AE1"/>
    <w:rsid w:val="00E1155B"/>
    <w:rsid w:val="00E12E3C"/>
    <w:rsid w:val="00E145CE"/>
    <w:rsid w:val="00E160DF"/>
    <w:rsid w:val="00E171A3"/>
    <w:rsid w:val="00E176D9"/>
    <w:rsid w:val="00E17782"/>
    <w:rsid w:val="00E17B3D"/>
    <w:rsid w:val="00E17E96"/>
    <w:rsid w:val="00E2000E"/>
    <w:rsid w:val="00E20504"/>
    <w:rsid w:val="00E211A0"/>
    <w:rsid w:val="00E2123C"/>
    <w:rsid w:val="00E227F3"/>
    <w:rsid w:val="00E228B6"/>
    <w:rsid w:val="00E2512C"/>
    <w:rsid w:val="00E25489"/>
    <w:rsid w:val="00E26167"/>
    <w:rsid w:val="00E26298"/>
    <w:rsid w:val="00E26F17"/>
    <w:rsid w:val="00E278B7"/>
    <w:rsid w:val="00E27962"/>
    <w:rsid w:val="00E321AC"/>
    <w:rsid w:val="00E32204"/>
    <w:rsid w:val="00E33A91"/>
    <w:rsid w:val="00E3687C"/>
    <w:rsid w:val="00E371AC"/>
    <w:rsid w:val="00E405AB"/>
    <w:rsid w:val="00E43BDE"/>
    <w:rsid w:val="00E44C79"/>
    <w:rsid w:val="00E457CF"/>
    <w:rsid w:val="00E45896"/>
    <w:rsid w:val="00E45BE7"/>
    <w:rsid w:val="00E467F4"/>
    <w:rsid w:val="00E46908"/>
    <w:rsid w:val="00E471F5"/>
    <w:rsid w:val="00E4726F"/>
    <w:rsid w:val="00E4768E"/>
    <w:rsid w:val="00E516DB"/>
    <w:rsid w:val="00E53AF8"/>
    <w:rsid w:val="00E54999"/>
    <w:rsid w:val="00E5634B"/>
    <w:rsid w:val="00E569F9"/>
    <w:rsid w:val="00E578F2"/>
    <w:rsid w:val="00E615F4"/>
    <w:rsid w:val="00E618AE"/>
    <w:rsid w:val="00E61BD6"/>
    <w:rsid w:val="00E627CD"/>
    <w:rsid w:val="00E658AB"/>
    <w:rsid w:val="00E65F2C"/>
    <w:rsid w:val="00E6718F"/>
    <w:rsid w:val="00E67FCB"/>
    <w:rsid w:val="00E70901"/>
    <w:rsid w:val="00E71485"/>
    <w:rsid w:val="00E714B0"/>
    <w:rsid w:val="00E74500"/>
    <w:rsid w:val="00E74A2B"/>
    <w:rsid w:val="00E75AEE"/>
    <w:rsid w:val="00E76471"/>
    <w:rsid w:val="00E766F9"/>
    <w:rsid w:val="00E76906"/>
    <w:rsid w:val="00E77018"/>
    <w:rsid w:val="00E77A59"/>
    <w:rsid w:val="00E77C44"/>
    <w:rsid w:val="00E80B53"/>
    <w:rsid w:val="00E8380C"/>
    <w:rsid w:val="00E84679"/>
    <w:rsid w:val="00E846C0"/>
    <w:rsid w:val="00E853FE"/>
    <w:rsid w:val="00E8564D"/>
    <w:rsid w:val="00E85FF6"/>
    <w:rsid w:val="00E86473"/>
    <w:rsid w:val="00E87805"/>
    <w:rsid w:val="00E87956"/>
    <w:rsid w:val="00E87AFA"/>
    <w:rsid w:val="00E90F0A"/>
    <w:rsid w:val="00E90F31"/>
    <w:rsid w:val="00E94E4A"/>
    <w:rsid w:val="00E9533E"/>
    <w:rsid w:val="00E95B1A"/>
    <w:rsid w:val="00E95BD9"/>
    <w:rsid w:val="00E95F3A"/>
    <w:rsid w:val="00E960D3"/>
    <w:rsid w:val="00E96939"/>
    <w:rsid w:val="00E973B1"/>
    <w:rsid w:val="00E9789E"/>
    <w:rsid w:val="00E97D08"/>
    <w:rsid w:val="00EA0767"/>
    <w:rsid w:val="00EA2C9B"/>
    <w:rsid w:val="00EA2FA6"/>
    <w:rsid w:val="00EA6C7F"/>
    <w:rsid w:val="00EB4BE1"/>
    <w:rsid w:val="00EB5070"/>
    <w:rsid w:val="00EB5C09"/>
    <w:rsid w:val="00EB77D3"/>
    <w:rsid w:val="00EB7D9C"/>
    <w:rsid w:val="00EB7DA1"/>
    <w:rsid w:val="00EC22DD"/>
    <w:rsid w:val="00EC52C7"/>
    <w:rsid w:val="00EC5A7E"/>
    <w:rsid w:val="00EC5B2D"/>
    <w:rsid w:val="00EC5CB7"/>
    <w:rsid w:val="00EC647B"/>
    <w:rsid w:val="00EC68C2"/>
    <w:rsid w:val="00EC75D9"/>
    <w:rsid w:val="00EC78DC"/>
    <w:rsid w:val="00EC79BB"/>
    <w:rsid w:val="00EC79D4"/>
    <w:rsid w:val="00EC7FA5"/>
    <w:rsid w:val="00ED01AF"/>
    <w:rsid w:val="00ED1149"/>
    <w:rsid w:val="00ED1E6D"/>
    <w:rsid w:val="00ED39AD"/>
    <w:rsid w:val="00ED4078"/>
    <w:rsid w:val="00ED4868"/>
    <w:rsid w:val="00ED4A1C"/>
    <w:rsid w:val="00ED53EE"/>
    <w:rsid w:val="00ED5501"/>
    <w:rsid w:val="00ED603C"/>
    <w:rsid w:val="00ED60CA"/>
    <w:rsid w:val="00ED75EA"/>
    <w:rsid w:val="00ED7A0B"/>
    <w:rsid w:val="00ED7D1B"/>
    <w:rsid w:val="00ED7F1C"/>
    <w:rsid w:val="00ED7F49"/>
    <w:rsid w:val="00EE04EA"/>
    <w:rsid w:val="00EE13FC"/>
    <w:rsid w:val="00EE311D"/>
    <w:rsid w:val="00EE32B2"/>
    <w:rsid w:val="00EE3A51"/>
    <w:rsid w:val="00EE3FED"/>
    <w:rsid w:val="00EE41BF"/>
    <w:rsid w:val="00EE55AA"/>
    <w:rsid w:val="00EE5AF8"/>
    <w:rsid w:val="00EE75EB"/>
    <w:rsid w:val="00EE7720"/>
    <w:rsid w:val="00EF0149"/>
    <w:rsid w:val="00EF07B8"/>
    <w:rsid w:val="00EF1026"/>
    <w:rsid w:val="00EF28BE"/>
    <w:rsid w:val="00EF330F"/>
    <w:rsid w:val="00EF35D3"/>
    <w:rsid w:val="00EF37AC"/>
    <w:rsid w:val="00EF4364"/>
    <w:rsid w:val="00EF46E3"/>
    <w:rsid w:val="00EF4A0A"/>
    <w:rsid w:val="00EF5982"/>
    <w:rsid w:val="00EF5CAC"/>
    <w:rsid w:val="00EF6032"/>
    <w:rsid w:val="00EF6936"/>
    <w:rsid w:val="00EF71E5"/>
    <w:rsid w:val="00EF754C"/>
    <w:rsid w:val="00F017A7"/>
    <w:rsid w:val="00F01D49"/>
    <w:rsid w:val="00F022FF"/>
    <w:rsid w:val="00F02309"/>
    <w:rsid w:val="00F02E33"/>
    <w:rsid w:val="00F057BC"/>
    <w:rsid w:val="00F05951"/>
    <w:rsid w:val="00F06376"/>
    <w:rsid w:val="00F06642"/>
    <w:rsid w:val="00F0691D"/>
    <w:rsid w:val="00F06B28"/>
    <w:rsid w:val="00F06C5B"/>
    <w:rsid w:val="00F06FF9"/>
    <w:rsid w:val="00F07A83"/>
    <w:rsid w:val="00F07A9D"/>
    <w:rsid w:val="00F108D4"/>
    <w:rsid w:val="00F10AD2"/>
    <w:rsid w:val="00F1118A"/>
    <w:rsid w:val="00F11D6E"/>
    <w:rsid w:val="00F15196"/>
    <w:rsid w:val="00F16466"/>
    <w:rsid w:val="00F1663C"/>
    <w:rsid w:val="00F176CA"/>
    <w:rsid w:val="00F17C3F"/>
    <w:rsid w:val="00F2085F"/>
    <w:rsid w:val="00F2258A"/>
    <w:rsid w:val="00F22D85"/>
    <w:rsid w:val="00F24613"/>
    <w:rsid w:val="00F246AD"/>
    <w:rsid w:val="00F266EA"/>
    <w:rsid w:val="00F2686F"/>
    <w:rsid w:val="00F27C02"/>
    <w:rsid w:val="00F3087B"/>
    <w:rsid w:val="00F31789"/>
    <w:rsid w:val="00F32114"/>
    <w:rsid w:val="00F3213B"/>
    <w:rsid w:val="00F33407"/>
    <w:rsid w:val="00F340FB"/>
    <w:rsid w:val="00F34F15"/>
    <w:rsid w:val="00F35B16"/>
    <w:rsid w:val="00F35DB4"/>
    <w:rsid w:val="00F36A1C"/>
    <w:rsid w:val="00F37EEC"/>
    <w:rsid w:val="00F41454"/>
    <w:rsid w:val="00F4212F"/>
    <w:rsid w:val="00F42AC8"/>
    <w:rsid w:val="00F4328A"/>
    <w:rsid w:val="00F434DC"/>
    <w:rsid w:val="00F43FA3"/>
    <w:rsid w:val="00F44D9C"/>
    <w:rsid w:val="00F45445"/>
    <w:rsid w:val="00F46499"/>
    <w:rsid w:val="00F46FA4"/>
    <w:rsid w:val="00F47BEE"/>
    <w:rsid w:val="00F503DF"/>
    <w:rsid w:val="00F5151C"/>
    <w:rsid w:val="00F519B5"/>
    <w:rsid w:val="00F5204D"/>
    <w:rsid w:val="00F527E3"/>
    <w:rsid w:val="00F55B85"/>
    <w:rsid w:val="00F55C0A"/>
    <w:rsid w:val="00F5644E"/>
    <w:rsid w:val="00F567D9"/>
    <w:rsid w:val="00F57228"/>
    <w:rsid w:val="00F57497"/>
    <w:rsid w:val="00F57BED"/>
    <w:rsid w:val="00F62D79"/>
    <w:rsid w:val="00F66E86"/>
    <w:rsid w:val="00F671AB"/>
    <w:rsid w:val="00F67601"/>
    <w:rsid w:val="00F70A70"/>
    <w:rsid w:val="00F70B53"/>
    <w:rsid w:val="00F712B1"/>
    <w:rsid w:val="00F71D7E"/>
    <w:rsid w:val="00F7351A"/>
    <w:rsid w:val="00F75DCB"/>
    <w:rsid w:val="00F76299"/>
    <w:rsid w:val="00F76AE7"/>
    <w:rsid w:val="00F802A1"/>
    <w:rsid w:val="00F80727"/>
    <w:rsid w:val="00F81D11"/>
    <w:rsid w:val="00F8282B"/>
    <w:rsid w:val="00F83EF3"/>
    <w:rsid w:val="00F85132"/>
    <w:rsid w:val="00F8572D"/>
    <w:rsid w:val="00F8627E"/>
    <w:rsid w:val="00F8723E"/>
    <w:rsid w:val="00F90528"/>
    <w:rsid w:val="00F90CE9"/>
    <w:rsid w:val="00F915E6"/>
    <w:rsid w:val="00F94984"/>
    <w:rsid w:val="00F94B73"/>
    <w:rsid w:val="00F95BBD"/>
    <w:rsid w:val="00F95F87"/>
    <w:rsid w:val="00F96CF8"/>
    <w:rsid w:val="00FA03F1"/>
    <w:rsid w:val="00FA05B5"/>
    <w:rsid w:val="00FA2C3E"/>
    <w:rsid w:val="00FA3AE1"/>
    <w:rsid w:val="00FA3FC3"/>
    <w:rsid w:val="00FA466F"/>
    <w:rsid w:val="00FA587A"/>
    <w:rsid w:val="00FA69BD"/>
    <w:rsid w:val="00FA6E42"/>
    <w:rsid w:val="00FA7296"/>
    <w:rsid w:val="00FA767B"/>
    <w:rsid w:val="00FA771A"/>
    <w:rsid w:val="00FA7A10"/>
    <w:rsid w:val="00FB1B79"/>
    <w:rsid w:val="00FB1F55"/>
    <w:rsid w:val="00FB2DF0"/>
    <w:rsid w:val="00FB374A"/>
    <w:rsid w:val="00FB439C"/>
    <w:rsid w:val="00FB59FF"/>
    <w:rsid w:val="00FB6563"/>
    <w:rsid w:val="00FB6A70"/>
    <w:rsid w:val="00FB78CA"/>
    <w:rsid w:val="00FC0BB4"/>
    <w:rsid w:val="00FC3043"/>
    <w:rsid w:val="00FC403C"/>
    <w:rsid w:val="00FC523E"/>
    <w:rsid w:val="00FC553D"/>
    <w:rsid w:val="00FC5C3B"/>
    <w:rsid w:val="00FC6555"/>
    <w:rsid w:val="00FC6B56"/>
    <w:rsid w:val="00FD0AE2"/>
    <w:rsid w:val="00FD20A0"/>
    <w:rsid w:val="00FD20BE"/>
    <w:rsid w:val="00FD4C71"/>
    <w:rsid w:val="00FD71D3"/>
    <w:rsid w:val="00FD76CE"/>
    <w:rsid w:val="00FD7FDE"/>
    <w:rsid w:val="00FE01E4"/>
    <w:rsid w:val="00FE0630"/>
    <w:rsid w:val="00FE084D"/>
    <w:rsid w:val="00FE1958"/>
    <w:rsid w:val="00FE3C8E"/>
    <w:rsid w:val="00FE4A3A"/>
    <w:rsid w:val="00FE5F08"/>
    <w:rsid w:val="00FE731C"/>
    <w:rsid w:val="00FE7DCF"/>
    <w:rsid w:val="00FF06EC"/>
    <w:rsid w:val="00FF10BE"/>
    <w:rsid w:val="00FF4478"/>
    <w:rsid w:val="00FF6072"/>
    <w:rsid w:val="00FF64D0"/>
    <w:rsid w:val="00FF69B8"/>
    <w:rsid w:val="00FF6D73"/>
    <w:rsid w:val="00FF703D"/>
    <w:rsid w:val="00FF71BB"/>
    <w:rsid w:val="01414EBC"/>
    <w:rsid w:val="01D60BEB"/>
    <w:rsid w:val="021E7985"/>
    <w:rsid w:val="0231D9E2"/>
    <w:rsid w:val="02CB9082"/>
    <w:rsid w:val="036DCEA5"/>
    <w:rsid w:val="03867CF1"/>
    <w:rsid w:val="03892444"/>
    <w:rsid w:val="03975D5E"/>
    <w:rsid w:val="03C01ABB"/>
    <w:rsid w:val="0401BE18"/>
    <w:rsid w:val="042C0C81"/>
    <w:rsid w:val="047B7FB1"/>
    <w:rsid w:val="04F61484"/>
    <w:rsid w:val="05BA4649"/>
    <w:rsid w:val="05C7DCE2"/>
    <w:rsid w:val="065586AC"/>
    <w:rsid w:val="06643B59"/>
    <w:rsid w:val="066950A8"/>
    <w:rsid w:val="0692F48E"/>
    <w:rsid w:val="069B0D5D"/>
    <w:rsid w:val="06E13645"/>
    <w:rsid w:val="06E3BE23"/>
    <w:rsid w:val="07076743"/>
    <w:rsid w:val="071726B0"/>
    <w:rsid w:val="0748F534"/>
    <w:rsid w:val="074A84E6"/>
    <w:rsid w:val="077AAB7B"/>
    <w:rsid w:val="094055B7"/>
    <w:rsid w:val="09CD5C4D"/>
    <w:rsid w:val="0A0BA35C"/>
    <w:rsid w:val="0A508BB7"/>
    <w:rsid w:val="0AC6B7F0"/>
    <w:rsid w:val="0AEF35FB"/>
    <w:rsid w:val="0B1303A3"/>
    <w:rsid w:val="0B49F0AF"/>
    <w:rsid w:val="0BA5EBBF"/>
    <w:rsid w:val="0BB753FC"/>
    <w:rsid w:val="0BFF7F72"/>
    <w:rsid w:val="0C3BE107"/>
    <w:rsid w:val="0CA40316"/>
    <w:rsid w:val="0DD45932"/>
    <w:rsid w:val="0F22FF5E"/>
    <w:rsid w:val="0F315A8B"/>
    <w:rsid w:val="0FB303E8"/>
    <w:rsid w:val="10236A69"/>
    <w:rsid w:val="10397A15"/>
    <w:rsid w:val="10575705"/>
    <w:rsid w:val="106B01B8"/>
    <w:rsid w:val="1148C7E2"/>
    <w:rsid w:val="11627940"/>
    <w:rsid w:val="1239ECA1"/>
    <w:rsid w:val="127D7676"/>
    <w:rsid w:val="13160BD7"/>
    <w:rsid w:val="13D06DB0"/>
    <w:rsid w:val="1430F574"/>
    <w:rsid w:val="1497F9A7"/>
    <w:rsid w:val="151C2BC9"/>
    <w:rsid w:val="1533DC3C"/>
    <w:rsid w:val="15548147"/>
    <w:rsid w:val="1570D198"/>
    <w:rsid w:val="159224D1"/>
    <w:rsid w:val="15A2A4E6"/>
    <w:rsid w:val="15C33A20"/>
    <w:rsid w:val="1607A42F"/>
    <w:rsid w:val="1639EC5D"/>
    <w:rsid w:val="167D01F8"/>
    <w:rsid w:val="1754BF07"/>
    <w:rsid w:val="17A37490"/>
    <w:rsid w:val="17EFA816"/>
    <w:rsid w:val="17FD272E"/>
    <w:rsid w:val="18561950"/>
    <w:rsid w:val="18596768"/>
    <w:rsid w:val="19046697"/>
    <w:rsid w:val="194B3FEA"/>
    <w:rsid w:val="1A0B953F"/>
    <w:rsid w:val="1A171268"/>
    <w:rsid w:val="1A4136BF"/>
    <w:rsid w:val="1A42D694"/>
    <w:rsid w:val="1A479CBA"/>
    <w:rsid w:val="1A63739B"/>
    <w:rsid w:val="1AD8B184"/>
    <w:rsid w:val="1B1FEBD6"/>
    <w:rsid w:val="1B770850"/>
    <w:rsid w:val="1B84A961"/>
    <w:rsid w:val="1BA19C2A"/>
    <w:rsid w:val="1BB3A73D"/>
    <w:rsid w:val="1BB3FBCC"/>
    <w:rsid w:val="1BD4CB68"/>
    <w:rsid w:val="1BE6F8F0"/>
    <w:rsid w:val="1BF8BB35"/>
    <w:rsid w:val="1C161E14"/>
    <w:rsid w:val="1C896D99"/>
    <w:rsid w:val="1D499B4E"/>
    <w:rsid w:val="1D72C802"/>
    <w:rsid w:val="1DD7D7BA"/>
    <w:rsid w:val="1DEA9496"/>
    <w:rsid w:val="1E274AEA"/>
    <w:rsid w:val="1E6E6CE8"/>
    <w:rsid w:val="1EA7E816"/>
    <w:rsid w:val="1EC9AF2C"/>
    <w:rsid w:val="1ED2863C"/>
    <w:rsid w:val="1EDFDC01"/>
    <w:rsid w:val="1F6F088E"/>
    <w:rsid w:val="201ECDBE"/>
    <w:rsid w:val="20B900D1"/>
    <w:rsid w:val="210DD21C"/>
    <w:rsid w:val="210F787C"/>
    <w:rsid w:val="216C56CD"/>
    <w:rsid w:val="224AC119"/>
    <w:rsid w:val="22603CF0"/>
    <w:rsid w:val="22E193B0"/>
    <w:rsid w:val="233D2B7D"/>
    <w:rsid w:val="247035EF"/>
    <w:rsid w:val="24930099"/>
    <w:rsid w:val="24973B6A"/>
    <w:rsid w:val="24C68DDB"/>
    <w:rsid w:val="2529D330"/>
    <w:rsid w:val="2591ED4A"/>
    <w:rsid w:val="25F24F77"/>
    <w:rsid w:val="26977C88"/>
    <w:rsid w:val="26B596AF"/>
    <w:rsid w:val="26D0F62C"/>
    <w:rsid w:val="2702B11D"/>
    <w:rsid w:val="277A8B20"/>
    <w:rsid w:val="278C6807"/>
    <w:rsid w:val="27D128E9"/>
    <w:rsid w:val="28199944"/>
    <w:rsid w:val="282B2AEC"/>
    <w:rsid w:val="28792CDD"/>
    <w:rsid w:val="288D4D2E"/>
    <w:rsid w:val="2980A993"/>
    <w:rsid w:val="29EA2FCE"/>
    <w:rsid w:val="2A492BAE"/>
    <w:rsid w:val="2A7BCA45"/>
    <w:rsid w:val="2AAA8C76"/>
    <w:rsid w:val="2B169BCF"/>
    <w:rsid w:val="2B5D051B"/>
    <w:rsid w:val="2B8E6E68"/>
    <w:rsid w:val="2BB30889"/>
    <w:rsid w:val="2C36F427"/>
    <w:rsid w:val="2CA57EE2"/>
    <w:rsid w:val="2CAC293B"/>
    <w:rsid w:val="2D311F51"/>
    <w:rsid w:val="2D7C38E9"/>
    <w:rsid w:val="2D956146"/>
    <w:rsid w:val="2DC2618E"/>
    <w:rsid w:val="2DE5DC28"/>
    <w:rsid w:val="2E271960"/>
    <w:rsid w:val="2E7A8747"/>
    <w:rsid w:val="2F122B86"/>
    <w:rsid w:val="2F4EAD10"/>
    <w:rsid w:val="2FC6E776"/>
    <w:rsid w:val="307C27F3"/>
    <w:rsid w:val="30EDD6A3"/>
    <w:rsid w:val="31398099"/>
    <w:rsid w:val="313B37D3"/>
    <w:rsid w:val="320383E1"/>
    <w:rsid w:val="326EDE10"/>
    <w:rsid w:val="32A024EE"/>
    <w:rsid w:val="32D70834"/>
    <w:rsid w:val="32FACFC0"/>
    <w:rsid w:val="330312DF"/>
    <w:rsid w:val="33AD1205"/>
    <w:rsid w:val="33B7AB81"/>
    <w:rsid w:val="33C2DDA1"/>
    <w:rsid w:val="34302AA1"/>
    <w:rsid w:val="3508D97C"/>
    <w:rsid w:val="3513C056"/>
    <w:rsid w:val="354312C7"/>
    <w:rsid w:val="354CB76C"/>
    <w:rsid w:val="35874ACE"/>
    <w:rsid w:val="35A0732B"/>
    <w:rsid w:val="35D38781"/>
    <w:rsid w:val="360D8218"/>
    <w:rsid w:val="36274048"/>
    <w:rsid w:val="36588861"/>
    <w:rsid w:val="369A41FE"/>
    <w:rsid w:val="36BA7877"/>
    <w:rsid w:val="36E282CF"/>
    <w:rsid w:val="36F16F9F"/>
    <w:rsid w:val="37034A8F"/>
    <w:rsid w:val="376F57E2"/>
    <w:rsid w:val="37CF8A4E"/>
    <w:rsid w:val="37D5B923"/>
    <w:rsid w:val="38A2E3F8"/>
    <w:rsid w:val="395B4DCD"/>
    <w:rsid w:val="3A3EB8F9"/>
    <w:rsid w:val="3A564C9A"/>
    <w:rsid w:val="3A7A7165"/>
    <w:rsid w:val="3B520AB9"/>
    <w:rsid w:val="3BF68C52"/>
    <w:rsid w:val="3CB652E0"/>
    <w:rsid w:val="3CC1B279"/>
    <w:rsid w:val="3CDC731C"/>
    <w:rsid w:val="3E244E1C"/>
    <w:rsid w:val="3EDA0633"/>
    <w:rsid w:val="3F1AA611"/>
    <w:rsid w:val="3F2AA13F"/>
    <w:rsid w:val="3F2BF900"/>
    <w:rsid w:val="3F47AF64"/>
    <w:rsid w:val="3F55B938"/>
    <w:rsid w:val="3F9F873F"/>
    <w:rsid w:val="3FE98EA5"/>
    <w:rsid w:val="3FF1513E"/>
    <w:rsid w:val="4021F007"/>
    <w:rsid w:val="402DC10D"/>
    <w:rsid w:val="4071F82F"/>
    <w:rsid w:val="41240154"/>
    <w:rsid w:val="41766C94"/>
    <w:rsid w:val="417E41C4"/>
    <w:rsid w:val="420E3B4A"/>
    <w:rsid w:val="43E66FB0"/>
    <w:rsid w:val="43E93272"/>
    <w:rsid w:val="43EF30C9"/>
    <w:rsid w:val="4450DF91"/>
    <w:rsid w:val="445A6812"/>
    <w:rsid w:val="45D082EE"/>
    <w:rsid w:val="463D4A59"/>
    <w:rsid w:val="4719DCD8"/>
    <w:rsid w:val="471C8AC7"/>
    <w:rsid w:val="4733FA0F"/>
    <w:rsid w:val="477AA7EA"/>
    <w:rsid w:val="4787E40B"/>
    <w:rsid w:val="47AE0E2C"/>
    <w:rsid w:val="47DB029D"/>
    <w:rsid w:val="480A04C4"/>
    <w:rsid w:val="48186D16"/>
    <w:rsid w:val="4850C499"/>
    <w:rsid w:val="49897F14"/>
    <w:rsid w:val="49D095E8"/>
    <w:rsid w:val="4A3492AE"/>
    <w:rsid w:val="4A3DBC0D"/>
    <w:rsid w:val="4A4D2746"/>
    <w:rsid w:val="4AA5E567"/>
    <w:rsid w:val="4B34B703"/>
    <w:rsid w:val="4B4AD576"/>
    <w:rsid w:val="4B5367D7"/>
    <w:rsid w:val="4B56F5D1"/>
    <w:rsid w:val="4B9B9738"/>
    <w:rsid w:val="4B9E7023"/>
    <w:rsid w:val="4BB59AB7"/>
    <w:rsid w:val="4C82853B"/>
    <w:rsid w:val="4C899A89"/>
    <w:rsid w:val="4CE4818E"/>
    <w:rsid w:val="4CEF3838"/>
    <w:rsid w:val="4D0BEC6A"/>
    <w:rsid w:val="4D49F27A"/>
    <w:rsid w:val="4E6904D0"/>
    <w:rsid w:val="4E867444"/>
    <w:rsid w:val="4EE17B5F"/>
    <w:rsid w:val="4F4C3E64"/>
    <w:rsid w:val="4F74B3A3"/>
    <w:rsid w:val="4F76DE06"/>
    <w:rsid w:val="4F8469B1"/>
    <w:rsid w:val="4FB52B54"/>
    <w:rsid w:val="506F6656"/>
    <w:rsid w:val="50BC1998"/>
    <w:rsid w:val="510638ED"/>
    <w:rsid w:val="5206F888"/>
    <w:rsid w:val="520A6968"/>
    <w:rsid w:val="522894BF"/>
    <w:rsid w:val="524219FD"/>
    <w:rsid w:val="52988EE6"/>
    <w:rsid w:val="52A6DBA6"/>
    <w:rsid w:val="52A83992"/>
    <w:rsid w:val="52D61A48"/>
    <w:rsid w:val="532B972A"/>
    <w:rsid w:val="536E7EAA"/>
    <w:rsid w:val="53703BA6"/>
    <w:rsid w:val="5383633E"/>
    <w:rsid w:val="53DFEAF7"/>
    <w:rsid w:val="5427C76D"/>
    <w:rsid w:val="5596AC5A"/>
    <w:rsid w:val="559ECBB6"/>
    <w:rsid w:val="55BD14F9"/>
    <w:rsid w:val="565BE1CB"/>
    <w:rsid w:val="5670A246"/>
    <w:rsid w:val="56D58C5F"/>
    <w:rsid w:val="572F09B5"/>
    <w:rsid w:val="57CE24FB"/>
    <w:rsid w:val="5809C924"/>
    <w:rsid w:val="5867D10B"/>
    <w:rsid w:val="5871A097"/>
    <w:rsid w:val="589419B8"/>
    <w:rsid w:val="58DBB6BE"/>
    <w:rsid w:val="5904473F"/>
    <w:rsid w:val="5928EE61"/>
    <w:rsid w:val="59349836"/>
    <w:rsid w:val="593E1B70"/>
    <w:rsid w:val="5947F05D"/>
    <w:rsid w:val="59D24EC7"/>
    <w:rsid w:val="5A09393C"/>
    <w:rsid w:val="5A84ED7F"/>
    <w:rsid w:val="5AD921F1"/>
    <w:rsid w:val="5ADB45EE"/>
    <w:rsid w:val="5AE4BD95"/>
    <w:rsid w:val="5AF5A0E7"/>
    <w:rsid w:val="5B95A9F6"/>
    <w:rsid w:val="5C34958F"/>
    <w:rsid w:val="5CC887B6"/>
    <w:rsid w:val="5CD6D43F"/>
    <w:rsid w:val="5CF120C6"/>
    <w:rsid w:val="5DF5C4F6"/>
    <w:rsid w:val="5DF9A623"/>
    <w:rsid w:val="5EF58B54"/>
    <w:rsid w:val="5F3A487B"/>
    <w:rsid w:val="5F94EF56"/>
    <w:rsid w:val="5FB7F074"/>
    <w:rsid w:val="608E299E"/>
    <w:rsid w:val="609DBD0C"/>
    <w:rsid w:val="6127CC34"/>
    <w:rsid w:val="616AE1CF"/>
    <w:rsid w:val="61DF9F6F"/>
    <w:rsid w:val="61E08A3C"/>
    <w:rsid w:val="62433F79"/>
    <w:rsid w:val="625EDF07"/>
    <w:rsid w:val="62B367BB"/>
    <w:rsid w:val="632F3189"/>
    <w:rsid w:val="638A6708"/>
    <w:rsid w:val="6395CD89"/>
    <w:rsid w:val="63ABF00B"/>
    <w:rsid w:val="6410B632"/>
    <w:rsid w:val="643FC3AD"/>
    <w:rsid w:val="6459E3A9"/>
    <w:rsid w:val="6476D4AC"/>
    <w:rsid w:val="65EC6FE2"/>
    <w:rsid w:val="665CB5B8"/>
    <w:rsid w:val="66615AEB"/>
    <w:rsid w:val="669E8FBF"/>
    <w:rsid w:val="66DB3BC0"/>
    <w:rsid w:val="6736FD39"/>
    <w:rsid w:val="673E0FA4"/>
    <w:rsid w:val="6745ECBA"/>
    <w:rsid w:val="6771BD36"/>
    <w:rsid w:val="67E873E1"/>
    <w:rsid w:val="684260A1"/>
    <w:rsid w:val="695B3C64"/>
    <w:rsid w:val="697B437D"/>
    <w:rsid w:val="69A219E1"/>
    <w:rsid w:val="69F641D0"/>
    <w:rsid w:val="6A301BBD"/>
    <w:rsid w:val="6A8DBAAD"/>
    <w:rsid w:val="6AE0DBB4"/>
    <w:rsid w:val="6B54999D"/>
    <w:rsid w:val="6B81806B"/>
    <w:rsid w:val="6BE52CAD"/>
    <w:rsid w:val="6C6E089E"/>
    <w:rsid w:val="6C73A734"/>
    <w:rsid w:val="6C7F5231"/>
    <w:rsid w:val="6CB2A88F"/>
    <w:rsid w:val="6D1B7FCC"/>
    <w:rsid w:val="6D5BCE2D"/>
    <w:rsid w:val="6D7A7D6C"/>
    <w:rsid w:val="6D9A56BC"/>
    <w:rsid w:val="6DAEC68E"/>
    <w:rsid w:val="6DF61A62"/>
    <w:rsid w:val="6EA61556"/>
    <w:rsid w:val="6FCB3AE5"/>
    <w:rsid w:val="6FD93E97"/>
    <w:rsid w:val="702FC7AB"/>
    <w:rsid w:val="7048BFE5"/>
    <w:rsid w:val="7053E2A0"/>
    <w:rsid w:val="7062E0C6"/>
    <w:rsid w:val="70BF437E"/>
    <w:rsid w:val="71534EFD"/>
    <w:rsid w:val="71B868C4"/>
    <w:rsid w:val="71D742C1"/>
    <w:rsid w:val="71DE92B1"/>
    <w:rsid w:val="71F59FBA"/>
    <w:rsid w:val="72603050"/>
    <w:rsid w:val="72F27F7C"/>
    <w:rsid w:val="734EAF95"/>
    <w:rsid w:val="739B540C"/>
    <w:rsid w:val="73F19CF0"/>
    <w:rsid w:val="7455E777"/>
    <w:rsid w:val="746795A5"/>
    <w:rsid w:val="751BB203"/>
    <w:rsid w:val="753A615C"/>
    <w:rsid w:val="755CAAAE"/>
    <w:rsid w:val="758B27E6"/>
    <w:rsid w:val="758D6D51"/>
    <w:rsid w:val="75A0B016"/>
    <w:rsid w:val="75CF7490"/>
    <w:rsid w:val="76012C47"/>
    <w:rsid w:val="7612A133"/>
    <w:rsid w:val="76154631"/>
    <w:rsid w:val="761818CB"/>
    <w:rsid w:val="7653A6B2"/>
    <w:rsid w:val="77072CBB"/>
    <w:rsid w:val="771DA004"/>
    <w:rsid w:val="77293DB2"/>
    <w:rsid w:val="777960A0"/>
    <w:rsid w:val="77E9C2DB"/>
    <w:rsid w:val="782EFFE0"/>
    <w:rsid w:val="7837B55A"/>
    <w:rsid w:val="78CF91E8"/>
    <w:rsid w:val="798020DD"/>
    <w:rsid w:val="798A788C"/>
    <w:rsid w:val="79D066A0"/>
    <w:rsid w:val="79DB099B"/>
    <w:rsid w:val="79E8C7FD"/>
    <w:rsid w:val="79E9F654"/>
    <w:rsid w:val="7A2F3042"/>
    <w:rsid w:val="7A301BD1"/>
    <w:rsid w:val="7A502952"/>
    <w:rsid w:val="7A74980D"/>
    <w:rsid w:val="7B703FCC"/>
    <w:rsid w:val="7BCEBCEB"/>
    <w:rsid w:val="7BF72C4F"/>
    <w:rsid w:val="7C2353E0"/>
    <w:rsid w:val="7C244515"/>
    <w:rsid w:val="7C616F16"/>
    <w:rsid w:val="7C80B7F7"/>
    <w:rsid w:val="7CC0E8AD"/>
    <w:rsid w:val="7D70E3A1"/>
    <w:rsid w:val="7DE3A160"/>
    <w:rsid w:val="7EF6576A"/>
    <w:rsid w:val="7EF7E370"/>
    <w:rsid w:val="7F4754F3"/>
    <w:rsid w:val="7F63EF95"/>
    <w:rsid w:val="7FD0965D"/>
    <w:rsid w:val="7FDF6112"/>
    <w:rsid w:val="7FFA3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BE7CB"/>
  <w15:chartTrackingRefBased/>
  <w15:docId w15:val="{3BD86EA5-2AF9-4F81-A26F-4FB401B3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37AC"/>
  </w:style>
  <w:style w:type="paragraph" w:styleId="Kop1">
    <w:name w:val="heading 1"/>
    <w:basedOn w:val="Standaard"/>
    <w:next w:val="Standaard"/>
    <w:link w:val="Kop1Char"/>
    <w:uiPriority w:val="9"/>
    <w:qFormat/>
    <w:rsid w:val="00BC5B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C5B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4E4E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EF37AC"/>
    <w:pPr>
      <w:ind w:left="720"/>
      <w:contextualSpacing/>
    </w:pPr>
  </w:style>
  <w:style w:type="paragraph" w:styleId="Geenafstand">
    <w:name w:val="No Spacing"/>
    <w:uiPriority w:val="1"/>
    <w:qFormat/>
    <w:rsid w:val="00BC5BE5"/>
    <w:pPr>
      <w:spacing w:after="0" w:line="240" w:lineRule="auto"/>
    </w:pPr>
  </w:style>
  <w:style w:type="character" w:customStyle="1" w:styleId="Kop1Char">
    <w:name w:val="Kop 1 Char"/>
    <w:basedOn w:val="Standaardalinea-lettertype"/>
    <w:link w:val="Kop1"/>
    <w:uiPriority w:val="9"/>
    <w:rsid w:val="00BC5BE5"/>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C5BE5"/>
    <w:rPr>
      <w:rFonts w:asciiTheme="majorHAnsi" w:eastAsiaTheme="majorEastAsia" w:hAnsiTheme="majorHAnsi" w:cstheme="majorBidi"/>
      <w:color w:val="2F5496" w:themeColor="accent1" w:themeShade="BF"/>
      <w:sz w:val="26"/>
      <w:szCs w:val="26"/>
    </w:rPr>
  </w:style>
  <w:style w:type="character" w:styleId="Intensievebenadrukking">
    <w:name w:val="Intense Emphasis"/>
    <w:basedOn w:val="Standaardalinea-lettertype"/>
    <w:uiPriority w:val="21"/>
    <w:qFormat/>
    <w:rsid w:val="00BC5BE5"/>
    <w:rPr>
      <w:i/>
      <w:iCs/>
      <w:color w:val="4472C4" w:themeColor="accent1"/>
    </w:rPr>
  </w:style>
  <w:style w:type="character" w:customStyle="1" w:styleId="Kop3Char">
    <w:name w:val="Kop 3 Char"/>
    <w:basedOn w:val="Standaardalinea-lettertype"/>
    <w:link w:val="Kop3"/>
    <w:uiPriority w:val="9"/>
    <w:rsid w:val="004E4E2E"/>
    <w:rPr>
      <w:rFonts w:asciiTheme="majorHAnsi" w:eastAsiaTheme="majorEastAsia" w:hAnsiTheme="majorHAnsi" w:cstheme="majorBidi"/>
      <w:color w:val="1F3763" w:themeColor="accent1" w:themeShade="7F"/>
      <w:sz w:val="24"/>
      <w:szCs w:val="24"/>
    </w:rPr>
  </w:style>
  <w:style w:type="paragraph" w:styleId="Voetnoottekst">
    <w:name w:val="footnote text"/>
    <w:basedOn w:val="Standaard"/>
    <w:link w:val="VoetnoottekstChar"/>
    <w:uiPriority w:val="99"/>
    <w:semiHidden/>
    <w:unhideWhenUsed/>
    <w:rsid w:val="00144E2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4E2B"/>
    <w:rPr>
      <w:sz w:val="20"/>
      <w:szCs w:val="20"/>
    </w:rPr>
  </w:style>
  <w:style w:type="character" w:styleId="Voetnootmarkering">
    <w:name w:val="footnote reference"/>
    <w:basedOn w:val="Standaardalinea-lettertype"/>
    <w:uiPriority w:val="99"/>
    <w:semiHidden/>
    <w:unhideWhenUsed/>
    <w:rsid w:val="00144E2B"/>
    <w:rPr>
      <w:vertAlign w:val="superscript"/>
    </w:rPr>
  </w:style>
  <w:style w:type="character" w:styleId="Verwijzingopmerking">
    <w:name w:val="annotation reference"/>
    <w:basedOn w:val="Standaardalinea-lettertype"/>
    <w:uiPriority w:val="99"/>
    <w:semiHidden/>
    <w:unhideWhenUsed/>
    <w:rsid w:val="00F4328A"/>
    <w:rPr>
      <w:sz w:val="16"/>
      <w:szCs w:val="16"/>
    </w:rPr>
  </w:style>
  <w:style w:type="paragraph" w:styleId="Tekstopmerking">
    <w:name w:val="annotation text"/>
    <w:basedOn w:val="Standaard"/>
    <w:link w:val="TekstopmerkingChar"/>
    <w:uiPriority w:val="99"/>
    <w:semiHidden/>
    <w:unhideWhenUsed/>
    <w:rsid w:val="00F432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328A"/>
    <w:rPr>
      <w:sz w:val="20"/>
      <w:szCs w:val="20"/>
    </w:rPr>
  </w:style>
  <w:style w:type="paragraph" w:styleId="Onderwerpvanopmerking">
    <w:name w:val="annotation subject"/>
    <w:basedOn w:val="Tekstopmerking"/>
    <w:next w:val="Tekstopmerking"/>
    <w:link w:val="OnderwerpvanopmerkingChar"/>
    <w:uiPriority w:val="99"/>
    <w:semiHidden/>
    <w:unhideWhenUsed/>
    <w:rsid w:val="00F4328A"/>
    <w:rPr>
      <w:b/>
      <w:bCs/>
    </w:rPr>
  </w:style>
  <w:style w:type="character" w:customStyle="1" w:styleId="OnderwerpvanopmerkingChar">
    <w:name w:val="Onderwerp van opmerking Char"/>
    <w:basedOn w:val="TekstopmerkingChar"/>
    <w:link w:val="Onderwerpvanopmerking"/>
    <w:uiPriority w:val="99"/>
    <w:semiHidden/>
    <w:rsid w:val="00F4328A"/>
    <w:rPr>
      <w:b/>
      <w:bCs/>
      <w:sz w:val="20"/>
      <w:szCs w:val="20"/>
    </w:rPr>
  </w:style>
  <w:style w:type="paragraph" w:styleId="Ballontekst">
    <w:name w:val="Balloon Text"/>
    <w:basedOn w:val="Standaard"/>
    <w:link w:val="BallontekstChar"/>
    <w:uiPriority w:val="99"/>
    <w:semiHidden/>
    <w:unhideWhenUsed/>
    <w:rsid w:val="00F4328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328A"/>
    <w:rPr>
      <w:rFonts w:ascii="Segoe UI" w:hAnsi="Segoe UI" w:cs="Segoe UI"/>
      <w:sz w:val="18"/>
      <w:szCs w:val="18"/>
    </w:rPr>
  </w:style>
  <w:style w:type="character" w:styleId="Onopgelostemelding">
    <w:name w:val="Unresolved Mention"/>
    <w:basedOn w:val="Standaardalinea-lettertype"/>
    <w:uiPriority w:val="99"/>
    <w:unhideWhenUsed/>
    <w:rsid w:val="00F4328A"/>
    <w:rPr>
      <w:color w:val="605E5C"/>
      <w:shd w:val="clear" w:color="auto" w:fill="E1DFDD"/>
    </w:rPr>
  </w:style>
  <w:style w:type="character" w:styleId="Vermelding">
    <w:name w:val="Mention"/>
    <w:basedOn w:val="Standaardalinea-lettertype"/>
    <w:uiPriority w:val="99"/>
    <w:unhideWhenUsed/>
    <w:rsid w:val="00F4328A"/>
    <w:rPr>
      <w:color w:val="2B579A"/>
      <w:shd w:val="clear" w:color="auto" w:fill="E1DFDD"/>
    </w:rPr>
  </w:style>
  <w:style w:type="paragraph" w:styleId="Koptekst">
    <w:name w:val="header"/>
    <w:basedOn w:val="Standaard"/>
    <w:link w:val="KoptekstChar"/>
    <w:uiPriority w:val="99"/>
    <w:unhideWhenUsed/>
    <w:rsid w:val="009E6E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E26"/>
  </w:style>
  <w:style w:type="paragraph" w:styleId="Voettekst">
    <w:name w:val="footer"/>
    <w:basedOn w:val="Standaard"/>
    <w:link w:val="VoettekstChar"/>
    <w:uiPriority w:val="99"/>
    <w:unhideWhenUsed/>
    <w:rsid w:val="009E6E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E26"/>
  </w:style>
  <w:style w:type="paragraph" w:styleId="Revisie">
    <w:name w:val="Revision"/>
    <w:hidden/>
    <w:uiPriority w:val="99"/>
    <w:semiHidden/>
    <w:rsid w:val="003B0A05"/>
    <w:pPr>
      <w:spacing w:after="0" w:line="240" w:lineRule="auto"/>
    </w:pPr>
  </w:style>
  <w:style w:type="character" w:customStyle="1" w:styleId="Onopgelostemelding1">
    <w:name w:val="Onopgeloste melding1"/>
    <w:basedOn w:val="Standaardalinea-lettertype"/>
    <w:uiPriority w:val="99"/>
    <w:unhideWhenUsed/>
    <w:rsid w:val="003A54A2"/>
    <w:rPr>
      <w:color w:val="605E5C"/>
      <w:shd w:val="clear" w:color="auto" w:fill="E1DFDD"/>
    </w:rPr>
  </w:style>
  <w:style w:type="character" w:customStyle="1" w:styleId="Vermelding1">
    <w:name w:val="Vermelding1"/>
    <w:basedOn w:val="Standaardalinea-lettertype"/>
    <w:uiPriority w:val="99"/>
    <w:unhideWhenUsed/>
    <w:rsid w:val="003A54A2"/>
    <w:rPr>
      <w:color w:val="2B579A"/>
      <w:shd w:val="clear" w:color="auto" w:fill="E1DFDD"/>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locked/>
    <w:rsid w:val="0040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648700">
      <w:bodyDiv w:val="1"/>
      <w:marLeft w:val="0"/>
      <w:marRight w:val="0"/>
      <w:marTop w:val="0"/>
      <w:marBottom w:val="0"/>
      <w:divBdr>
        <w:top w:val="none" w:sz="0" w:space="0" w:color="auto"/>
        <w:left w:val="none" w:sz="0" w:space="0" w:color="auto"/>
        <w:bottom w:val="none" w:sz="0" w:space="0" w:color="auto"/>
        <w:right w:val="none" w:sz="0" w:space="0" w:color="auto"/>
      </w:divBdr>
    </w:div>
    <w:div w:id="17129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5" ma:contentTypeDescription="Een nieuw document maken." ma:contentTypeScope="" ma:versionID="ffd516811cec3d8a050582b9628c67c9">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b7ccaa808c11992698c60372bac52e7e"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AED1E-0BED-471C-90C2-BB461DDF0E3E}">
  <ds:schemaRefs>
    <ds:schemaRef ds:uri="http://schemas.openxmlformats.org/officeDocument/2006/bibliography"/>
  </ds:schemaRefs>
</ds:datastoreItem>
</file>

<file path=customXml/itemProps2.xml><?xml version="1.0" encoding="utf-8"?>
<ds:datastoreItem xmlns:ds="http://schemas.openxmlformats.org/officeDocument/2006/customXml" ds:itemID="{8D1537EA-5AA9-4369-B9F4-E2C65BE29F8B}">
  <ds:schemaRefs>
    <ds:schemaRef ds:uri="http://schemas.microsoft.com/office/2006/documentManagement/types"/>
    <ds:schemaRef ds:uri="http://purl.org/dc/elements/1.1/"/>
    <ds:schemaRef ds:uri="13d32952-056e-4649-b4ee-5cdcda0e72e2"/>
    <ds:schemaRef ds:uri="http://schemas.microsoft.com/office/infopath/2007/PartnerControls"/>
    <ds:schemaRef ds:uri="http://purl.org/dc/terms/"/>
    <ds:schemaRef ds:uri="4d52a6a9-989d-47da-8f2b-49afb02ba840"/>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743FE9-F5A5-4984-8CB0-8111019624A4}">
  <ds:schemaRefs>
    <ds:schemaRef ds:uri="http://schemas.microsoft.com/sharepoint/v3/contenttype/forms"/>
  </ds:schemaRefs>
</ds:datastoreItem>
</file>

<file path=customXml/itemProps4.xml><?xml version="1.0" encoding="utf-8"?>
<ds:datastoreItem xmlns:ds="http://schemas.openxmlformats.org/officeDocument/2006/customXml" ds:itemID="{19AA977C-D0E4-4733-A4CF-4D1D82465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7706</Characters>
  <Application>Microsoft Office Word</Application>
  <DocSecurity>4</DocSecurity>
  <Lines>64</Lines>
  <Paragraphs>18</Paragraphs>
  <ScaleCrop>false</ScaleCrop>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Klapwijk</dc:creator>
  <cp:keywords/>
  <dc:description/>
  <cp:lastModifiedBy>Diane Spanhak</cp:lastModifiedBy>
  <cp:revision>2</cp:revision>
  <cp:lastPrinted>2021-01-27T23:09:00Z</cp:lastPrinted>
  <dcterms:created xsi:type="dcterms:W3CDTF">2021-02-17T07:28:00Z</dcterms:created>
  <dcterms:modified xsi:type="dcterms:W3CDTF">2021-02-17T07:28:00Z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ies>
</file>